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314" w:rsidRPr="00467ED7" w:rsidRDefault="003C05AF" w:rsidP="007E3CE1">
      <w:pPr>
        <w:pStyle w:val="berschrift1"/>
        <w:ind w:right="-1"/>
        <w:jc w:val="right"/>
        <w:rPr>
          <w:rFonts w:ascii="Arial" w:hAnsi="Arial"/>
          <w:sz w:val="20"/>
        </w:rPr>
      </w:pPr>
      <w:r>
        <w:rPr>
          <w:rFonts w:ascii="Arial" w:hAnsi="Arial"/>
        </w:rPr>
        <w:pict>
          <v:shape id="_x0000_i1026" type="#_x0000_t75" style="width:107.05pt;height:30.05pt">
            <v:imagedata r:id="rId7" o:title="Logo_Doerken_beschnitten"/>
          </v:shape>
        </w:pict>
      </w:r>
    </w:p>
    <w:p w:rsidR="004A3314" w:rsidRPr="00467ED7" w:rsidRDefault="00467ED7" w:rsidP="00467ED7">
      <w:pPr>
        <w:tabs>
          <w:tab w:val="left" w:pos="4104"/>
        </w:tabs>
      </w:pPr>
      <w:r w:rsidRPr="00467ED7">
        <w:tab/>
      </w:r>
    </w:p>
    <w:p w:rsidR="004A3314" w:rsidRPr="00467ED7" w:rsidRDefault="004A3314"/>
    <w:p w:rsidR="000456FC" w:rsidRDefault="000456FC">
      <w:pPr>
        <w:pStyle w:val="berschrift2"/>
        <w:rPr>
          <w:sz w:val="36"/>
          <w:szCs w:val="36"/>
        </w:rPr>
      </w:pPr>
    </w:p>
    <w:p w:rsidR="004A3314" w:rsidRPr="00771DA4" w:rsidRDefault="00771DA4">
      <w:pPr>
        <w:pStyle w:val="berschrift2"/>
        <w:rPr>
          <w:rFonts w:ascii="Roboto" w:hAnsi="Roboto"/>
          <w:b/>
          <w:bCs/>
          <w:sz w:val="36"/>
          <w:szCs w:val="36"/>
          <w:lang w:val="en-GB"/>
        </w:rPr>
      </w:pPr>
      <w:r w:rsidRPr="00771DA4">
        <w:rPr>
          <w:rFonts w:ascii="Roboto" w:hAnsi="Roboto"/>
          <w:b/>
          <w:bCs/>
          <w:sz w:val="36"/>
          <w:szCs w:val="36"/>
          <w:lang w:val="en-GB"/>
        </w:rPr>
        <w:t>Press</w:t>
      </w:r>
      <w:r w:rsidR="000B0710">
        <w:rPr>
          <w:rFonts w:ascii="Roboto" w:hAnsi="Roboto"/>
          <w:b/>
          <w:bCs/>
          <w:sz w:val="36"/>
          <w:szCs w:val="36"/>
          <w:lang w:val="en-GB"/>
        </w:rPr>
        <w:t xml:space="preserve"> r</w:t>
      </w:r>
      <w:r w:rsidRPr="00771DA4">
        <w:rPr>
          <w:rFonts w:ascii="Roboto" w:hAnsi="Roboto"/>
          <w:b/>
          <w:bCs/>
          <w:sz w:val="36"/>
          <w:szCs w:val="36"/>
          <w:lang w:val="en-GB"/>
        </w:rPr>
        <w:t>elease</w:t>
      </w:r>
    </w:p>
    <w:p w:rsidR="004A3314" w:rsidRPr="00771DA4" w:rsidRDefault="004A3314">
      <w:pPr>
        <w:rPr>
          <w:rFonts w:ascii="Roboto" w:hAnsi="Roboto"/>
          <w:sz w:val="24"/>
          <w:szCs w:val="24"/>
          <w:lang w:val="en-GB"/>
        </w:rPr>
      </w:pPr>
    </w:p>
    <w:p w:rsidR="004A3314" w:rsidRPr="00771DA4" w:rsidRDefault="004A3314">
      <w:pPr>
        <w:pStyle w:val="berschrift1"/>
        <w:rPr>
          <w:rFonts w:ascii="Roboto" w:hAnsi="Roboto"/>
          <w:szCs w:val="24"/>
          <w:lang w:val="en-GB"/>
        </w:rPr>
      </w:pPr>
    </w:p>
    <w:p w:rsidR="004A3314" w:rsidRPr="00771DA4" w:rsidRDefault="00771DA4" w:rsidP="0068384F">
      <w:pPr>
        <w:pStyle w:val="berschrift1"/>
        <w:rPr>
          <w:rFonts w:ascii="Roboto" w:hAnsi="Roboto"/>
          <w:szCs w:val="24"/>
          <w:lang w:val="en-GB"/>
        </w:rPr>
      </w:pPr>
      <w:r w:rsidRPr="00771DA4">
        <w:rPr>
          <w:rFonts w:ascii="Roboto" w:hAnsi="Roboto"/>
          <w:szCs w:val="24"/>
          <w:lang w:val="en-GB"/>
        </w:rPr>
        <w:t>Date</w:t>
      </w:r>
      <w:r w:rsidR="004E3C61" w:rsidRPr="00771DA4">
        <w:rPr>
          <w:rFonts w:ascii="Roboto" w:hAnsi="Roboto"/>
          <w:szCs w:val="24"/>
          <w:lang w:val="en-GB"/>
        </w:rPr>
        <w:t xml:space="preserve">: </w:t>
      </w:r>
      <w:r w:rsidR="004E3C61" w:rsidRPr="00771DA4">
        <w:rPr>
          <w:rFonts w:ascii="Roboto" w:hAnsi="Roboto"/>
          <w:szCs w:val="24"/>
          <w:lang w:val="en-GB"/>
        </w:rPr>
        <w:tab/>
      </w:r>
      <w:r w:rsidR="005211E9" w:rsidRPr="00771DA4">
        <w:rPr>
          <w:rFonts w:ascii="Roboto" w:hAnsi="Roboto"/>
          <w:szCs w:val="24"/>
          <w:lang w:val="en-GB"/>
        </w:rPr>
        <w:t>11.</w:t>
      </w:r>
      <w:r w:rsidR="002579CF" w:rsidRPr="00771DA4">
        <w:rPr>
          <w:rFonts w:ascii="Roboto" w:hAnsi="Roboto"/>
          <w:szCs w:val="24"/>
          <w:lang w:val="en-GB"/>
        </w:rPr>
        <w:t>0</w:t>
      </w:r>
      <w:r w:rsidR="005211E9" w:rsidRPr="00771DA4">
        <w:rPr>
          <w:rFonts w:ascii="Roboto" w:hAnsi="Roboto"/>
          <w:szCs w:val="24"/>
          <w:lang w:val="en-GB"/>
        </w:rPr>
        <w:t>1</w:t>
      </w:r>
      <w:r w:rsidR="002579CF" w:rsidRPr="00771DA4">
        <w:rPr>
          <w:rFonts w:ascii="Roboto" w:hAnsi="Roboto"/>
          <w:szCs w:val="24"/>
          <w:lang w:val="en-GB"/>
        </w:rPr>
        <w:t>.202</w:t>
      </w:r>
      <w:r w:rsidR="005211E9" w:rsidRPr="00771DA4">
        <w:rPr>
          <w:rFonts w:ascii="Roboto" w:hAnsi="Roboto"/>
          <w:szCs w:val="24"/>
          <w:lang w:val="en-GB"/>
        </w:rPr>
        <w:t>2</w:t>
      </w:r>
      <w:r w:rsidR="004A3314" w:rsidRPr="00771DA4">
        <w:rPr>
          <w:rFonts w:ascii="Roboto" w:hAnsi="Roboto"/>
          <w:szCs w:val="24"/>
          <w:lang w:val="en-GB"/>
        </w:rPr>
        <w:tab/>
      </w:r>
    </w:p>
    <w:p w:rsidR="004A3314" w:rsidRPr="00771DA4" w:rsidRDefault="004A3314">
      <w:pPr>
        <w:tabs>
          <w:tab w:val="left" w:pos="1702"/>
        </w:tabs>
        <w:spacing w:line="360" w:lineRule="atLeast"/>
        <w:jc w:val="both"/>
        <w:rPr>
          <w:rFonts w:ascii="Roboto" w:hAnsi="Roboto"/>
          <w:sz w:val="24"/>
          <w:szCs w:val="24"/>
          <w:lang w:val="en-GB"/>
        </w:rPr>
      </w:pPr>
    </w:p>
    <w:p w:rsidR="004A3314" w:rsidRPr="00771DA4" w:rsidRDefault="004A3314">
      <w:pPr>
        <w:tabs>
          <w:tab w:val="left" w:pos="1702"/>
        </w:tabs>
        <w:spacing w:line="360" w:lineRule="atLeast"/>
        <w:jc w:val="both"/>
        <w:rPr>
          <w:rFonts w:ascii="Roboto" w:hAnsi="Roboto"/>
          <w:b/>
          <w:sz w:val="24"/>
          <w:szCs w:val="24"/>
          <w:lang w:val="en-GB"/>
        </w:rPr>
      </w:pPr>
    </w:p>
    <w:p w:rsidR="00771DA4" w:rsidRPr="000B0710" w:rsidRDefault="00771DA4" w:rsidP="00B52186">
      <w:pPr>
        <w:autoSpaceDE w:val="0"/>
        <w:autoSpaceDN w:val="0"/>
        <w:adjustRightInd w:val="0"/>
        <w:spacing w:line="360" w:lineRule="atLeast"/>
        <w:rPr>
          <w:rFonts w:ascii="Roboto" w:hAnsi="Roboto"/>
          <w:b/>
          <w:bCs/>
          <w:sz w:val="28"/>
          <w:szCs w:val="28"/>
          <w:lang w:val="en-GB"/>
        </w:rPr>
      </w:pPr>
      <w:r w:rsidRPr="000B0710">
        <w:rPr>
          <w:rFonts w:ascii="Roboto" w:hAnsi="Roboto"/>
          <w:b/>
          <w:bCs/>
          <w:sz w:val="28"/>
          <w:szCs w:val="28"/>
          <w:lang w:val="en-GB"/>
        </w:rPr>
        <w:t>Innovative coating process for small parts</w:t>
      </w:r>
    </w:p>
    <w:p w:rsidR="00771DA4" w:rsidRPr="000B0710" w:rsidRDefault="00771DA4" w:rsidP="00B52186">
      <w:pPr>
        <w:autoSpaceDE w:val="0"/>
        <w:autoSpaceDN w:val="0"/>
        <w:adjustRightInd w:val="0"/>
        <w:spacing w:line="360" w:lineRule="atLeast"/>
        <w:rPr>
          <w:rFonts w:ascii="Roboto" w:hAnsi="Roboto"/>
          <w:b/>
          <w:bCs/>
          <w:sz w:val="28"/>
          <w:szCs w:val="28"/>
          <w:lang w:val="en-GB"/>
        </w:rPr>
      </w:pPr>
    </w:p>
    <w:p w:rsidR="002579CF" w:rsidRDefault="00771DA4" w:rsidP="002579CF">
      <w:pPr>
        <w:autoSpaceDE w:val="0"/>
        <w:autoSpaceDN w:val="0"/>
        <w:adjustRightInd w:val="0"/>
        <w:spacing w:line="360" w:lineRule="atLeast"/>
        <w:jc w:val="both"/>
        <w:rPr>
          <w:rFonts w:ascii="Roboto" w:hAnsi="Roboto"/>
          <w:i/>
          <w:iCs/>
          <w:sz w:val="24"/>
          <w:szCs w:val="24"/>
          <w:lang w:val="en-GB"/>
        </w:rPr>
      </w:pPr>
      <w:r w:rsidRPr="00771DA4">
        <w:rPr>
          <w:rFonts w:ascii="Roboto" w:hAnsi="Roboto"/>
          <w:i/>
          <w:iCs/>
          <w:sz w:val="24"/>
          <w:szCs w:val="24"/>
          <w:lang w:val="en-GB"/>
        </w:rPr>
        <w:t>In a collaborative project, EJOT, WMV and Dörken have developed a technological innovation for the coating of fasteners and small parts with internal drives.</w:t>
      </w:r>
    </w:p>
    <w:p w:rsidR="00771DA4" w:rsidRDefault="00771DA4" w:rsidP="005211E9">
      <w:pPr>
        <w:pStyle w:val="StandardWeb"/>
        <w:spacing w:line="360" w:lineRule="atLeast"/>
        <w:jc w:val="both"/>
        <w:rPr>
          <w:rFonts w:ascii="Roboto" w:hAnsi="Roboto"/>
          <w:lang w:val="en-GB"/>
        </w:rPr>
      </w:pPr>
      <w:r>
        <w:rPr>
          <w:rFonts w:ascii="Roboto" w:hAnsi="Roboto"/>
          <w:lang w:val="en-GB"/>
        </w:rPr>
        <w:br/>
      </w:r>
      <w:r w:rsidRPr="00771DA4">
        <w:rPr>
          <w:rFonts w:ascii="Roboto" w:hAnsi="Roboto"/>
          <w:lang w:val="en-GB"/>
        </w:rPr>
        <w:t>At the EJOT site in Tambach-Dietharz a new coating technology was developed that enables a very even and thin coating structure for small fasteners, typically featuri</w:t>
      </w:r>
      <w:r w:rsidR="004361C8">
        <w:rPr>
          <w:rFonts w:ascii="Roboto" w:hAnsi="Roboto"/>
          <w:lang w:val="en-GB"/>
        </w:rPr>
        <w:t>ng internal drives such as TORX</w:t>
      </w:r>
      <w:r w:rsidR="004361C8" w:rsidRPr="004361C8">
        <w:rPr>
          <w:rFonts w:ascii="Roboto" w:hAnsi="Roboto"/>
          <w:vertAlign w:val="superscript"/>
          <w:lang w:val="en-GB"/>
        </w:rPr>
        <w:t>®</w:t>
      </w:r>
      <w:r w:rsidRPr="00771DA4">
        <w:rPr>
          <w:rFonts w:ascii="Roboto" w:hAnsi="Roboto"/>
          <w:lang w:val="en-GB"/>
        </w:rPr>
        <w:t xml:space="preserve"> or TORX PLUS</w:t>
      </w:r>
      <w:r w:rsidR="004361C8" w:rsidRPr="004361C8">
        <w:rPr>
          <w:rFonts w:ascii="Roboto" w:hAnsi="Roboto"/>
          <w:vertAlign w:val="superscript"/>
          <w:lang w:val="en-GB"/>
        </w:rPr>
        <w:t>®</w:t>
      </w:r>
      <w:r w:rsidRPr="00771DA4">
        <w:rPr>
          <w:rFonts w:ascii="Roboto" w:hAnsi="Roboto"/>
          <w:lang w:val="en-GB"/>
        </w:rPr>
        <w:t xml:space="preserve">. Corrosion expert Dörken supplies the parts-specific coating material to EJOT and was also involved in the planning of the project. This also applies to the third company in the alliance: WMV, the globally-active manufacturer of surface coating plants. </w:t>
      </w:r>
    </w:p>
    <w:p w:rsidR="005211E9" w:rsidRPr="00771DA4" w:rsidRDefault="00771DA4" w:rsidP="005211E9">
      <w:pPr>
        <w:pStyle w:val="StandardWeb"/>
        <w:spacing w:line="360" w:lineRule="atLeast"/>
        <w:jc w:val="both"/>
        <w:rPr>
          <w:rFonts w:ascii="Roboto" w:hAnsi="Roboto"/>
          <w:b/>
          <w:lang w:val="en-GB"/>
        </w:rPr>
      </w:pPr>
      <w:r w:rsidRPr="00771DA4">
        <w:rPr>
          <w:rFonts w:ascii="Roboto" w:hAnsi="Roboto"/>
          <w:b/>
          <w:lang w:val="en-GB"/>
        </w:rPr>
        <w:t>State-of-the-art technology</w:t>
      </w:r>
    </w:p>
    <w:p w:rsidR="00771DA4" w:rsidRDefault="00771DA4" w:rsidP="00771DA4">
      <w:pPr>
        <w:spacing w:line="360" w:lineRule="atLeast"/>
        <w:jc w:val="both"/>
        <w:rPr>
          <w:rFonts w:ascii="Roboto" w:eastAsia="SimSun" w:hAnsi="Roboto"/>
          <w:sz w:val="24"/>
          <w:szCs w:val="24"/>
          <w:lang w:val="en-GB" w:eastAsia="zh-CN"/>
        </w:rPr>
      </w:pPr>
      <w:r w:rsidRPr="00771DA4">
        <w:rPr>
          <w:rFonts w:ascii="Roboto" w:eastAsia="SimSun" w:hAnsi="Roboto"/>
          <w:sz w:val="24"/>
          <w:szCs w:val="24"/>
          <w:lang w:val="en-GB" w:eastAsia="zh-CN"/>
        </w:rPr>
        <w:t xml:space="preserve">The results of the approximately five years of work are impressive: Together, the companies identified an ideal, parts-specific coating and developed the world’s first machine capable of coating 120 kg material with a simultaneous position shifting at an acceleration of 32 g. The WMV </w:t>
      </w:r>
      <w:r w:rsidRPr="00771DA4">
        <w:rPr>
          <w:rFonts w:ascii="Roboto" w:eastAsia="SimSun" w:hAnsi="Roboto"/>
          <w:b/>
          <w:sz w:val="24"/>
          <w:szCs w:val="24"/>
          <w:lang w:val="en-GB" w:eastAsia="zh-CN"/>
        </w:rPr>
        <w:t>PULZ</w:t>
      </w:r>
      <w:r w:rsidRPr="00771DA4">
        <w:rPr>
          <w:rFonts w:ascii="Roboto" w:eastAsia="SimSun" w:hAnsi="Roboto"/>
          <w:sz w:val="24"/>
          <w:szCs w:val="24"/>
          <w:vertAlign w:val="superscript"/>
          <w:lang w:val="en-GB" w:eastAsia="zh-CN"/>
        </w:rPr>
        <w:t>®</w:t>
      </w:r>
      <w:r w:rsidRPr="00771DA4">
        <w:rPr>
          <w:rFonts w:ascii="Roboto" w:eastAsia="SimSun" w:hAnsi="Roboto"/>
          <w:sz w:val="24"/>
          <w:szCs w:val="24"/>
          <w:lang w:val="en-GB" w:eastAsia="zh-CN"/>
        </w:rPr>
        <w:t xml:space="preserve"> unit (a planet wheel, roller and coating centrifuge) </w:t>
      </w:r>
      <w:r>
        <w:rPr>
          <w:rFonts w:ascii="Roboto" w:eastAsia="SimSun" w:hAnsi="Roboto"/>
          <w:sz w:val="24"/>
          <w:szCs w:val="24"/>
          <w:lang w:val="en-GB" w:eastAsia="zh-CN"/>
        </w:rPr>
        <w:t>– f</w:t>
      </w:r>
      <w:r w:rsidRPr="00771DA4">
        <w:rPr>
          <w:rFonts w:ascii="Roboto" w:eastAsia="SimSun" w:hAnsi="Roboto"/>
          <w:sz w:val="24"/>
          <w:szCs w:val="24"/>
          <w:lang w:val="en-GB" w:eastAsia="zh-CN"/>
        </w:rPr>
        <w:t xml:space="preserve">or which a patent is pending </w:t>
      </w:r>
      <w:r>
        <w:rPr>
          <w:rFonts w:ascii="Roboto" w:eastAsia="SimSun" w:hAnsi="Roboto"/>
          <w:sz w:val="24"/>
          <w:szCs w:val="24"/>
          <w:lang w:val="en-GB" w:eastAsia="zh-CN"/>
        </w:rPr>
        <w:t xml:space="preserve">– </w:t>
      </w:r>
      <w:r w:rsidRPr="00771DA4">
        <w:rPr>
          <w:rFonts w:ascii="Roboto" w:eastAsia="SimSun" w:hAnsi="Roboto"/>
          <w:sz w:val="24"/>
          <w:szCs w:val="24"/>
          <w:lang w:val="en-GB" w:eastAsia="zh-CN"/>
        </w:rPr>
        <w:t xml:space="preserve">is used to coat items such as small parts with hollow spaces as well as fasteners. Due to the high requirements on corrosion </w:t>
      </w:r>
      <w:r w:rsidRPr="00771DA4">
        <w:rPr>
          <w:rFonts w:ascii="Roboto" w:eastAsia="SimSun" w:hAnsi="Roboto"/>
          <w:sz w:val="24"/>
          <w:szCs w:val="24"/>
          <w:lang w:val="en-GB" w:eastAsia="zh-CN"/>
        </w:rPr>
        <w:lastRenderedPageBreak/>
        <w:t xml:space="preserve">protection a zinc flake system from Dörken is used. Permanent rotation with </w:t>
      </w:r>
      <w:r w:rsidRPr="00771DA4">
        <w:rPr>
          <w:rFonts w:ascii="Roboto" w:eastAsia="SimSun" w:hAnsi="Roboto"/>
          <w:b/>
          <w:sz w:val="24"/>
          <w:szCs w:val="24"/>
          <w:lang w:val="en-GB" w:eastAsia="zh-CN"/>
        </w:rPr>
        <w:t>simultaneously</w:t>
      </w:r>
      <w:r w:rsidRPr="00771DA4">
        <w:rPr>
          <w:rFonts w:ascii="Roboto" w:eastAsia="SimSun" w:hAnsi="Roboto"/>
          <w:sz w:val="24"/>
          <w:szCs w:val="24"/>
          <w:lang w:val="en-GB" w:eastAsia="zh-CN"/>
        </w:rPr>
        <w:t xml:space="preserve"> high acceleration level (32g) results in the even, process-safe and thin coating of the parts in the modern </w:t>
      </w:r>
      <w:r w:rsidRPr="00771DA4">
        <w:rPr>
          <w:rFonts w:ascii="Roboto" w:eastAsia="SimSun" w:hAnsi="Roboto"/>
          <w:b/>
          <w:sz w:val="24"/>
          <w:szCs w:val="24"/>
          <w:lang w:val="en-GB" w:eastAsia="zh-CN"/>
        </w:rPr>
        <w:t>PULZ</w:t>
      </w:r>
      <w:r w:rsidRPr="00771DA4">
        <w:rPr>
          <w:rFonts w:ascii="Roboto" w:eastAsia="SimSun" w:hAnsi="Roboto"/>
          <w:sz w:val="24"/>
          <w:szCs w:val="24"/>
          <w:vertAlign w:val="superscript"/>
          <w:lang w:val="en-GB" w:eastAsia="zh-CN"/>
        </w:rPr>
        <w:t>®</w:t>
      </w:r>
      <w:r w:rsidRPr="00771DA4">
        <w:rPr>
          <w:rFonts w:ascii="Roboto" w:eastAsia="SimSun" w:hAnsi="Roboto"/>
          <w:sz w:val="24"/>
          <w:szCs w:val="24"/>
          <w:lang w:val="en-GB" w:eastAsia="zh-CN"/>
        </w:rPr>
        <w:t xml:space="preserve"> unit. This also benefits the environment, as the optimised coating process results in a reduction in CO</w:t>
      </w:r>
      <w:r w:rsidRPr="004361C8">
        <w:rPr>
          <w:rFonts w:ascii="Roboto" w:eastAsia="SimSun" w:hAnsi="Roboto"/>
          <w:sz w:val="24"/>
          <w:szCs w:val="24"/>
          <w:vertAlign w:val="subscript"/>
          <w:lang w:val="en-GB" w:eastAsia="zh-CN"/>
        </w:rPr>
        <w:t>2</w:t>
      </w:r>
      <w:r w:rsidRPr="00771DA4">
        <w:rPr>
          <w:rFonts w:ascii="Roboto" w:eastAsia="SimSun" w:hAnsi="Roboto"/>
          <w:sz w:val="24"/>
          <w:szCs w:val="24"/>
          <w:lang w:val="en-GB" w:eastAsia="zh-CN"/>
        </w:rPr>
        <w:t xml:space="preserve"> emissions of around 30% compared to previous processes.</w:t>
      </w:r>
    </w:p>
    <w:p w:rsidR="00771DA4" w:rsidRDefault="00771DA4" w:rsidP="00771DA4">
      <w:pPr>
        <w:spacing w:line="360" w:lineRule="atLeast"/>
        <w:jc w:val="both"/>
        <w:rPr>
          <w:rFonts w:ascii="Roboto" w:eastAsia="SimSun" w:hAnsi="Roboto"/>
          <w:sz w:val="24"/>
          <w:szCs w:val="24"/>
          <w:lang w:val="en-GB" w:eastAsia="zh-CN"/>
        </w:rPr>
      </w:pPr>
    </w:p>
    <w:p w:rsidR="00B453EB" w:rsidRPr="00771DA4" w:rsidRDefault="00B453EB" w:rsidP="00771DA4">
      <w:pPr>
        <w:spacing w:line="360" w:lineRule="atLeast"/>
        <w:jc w:val="center"/>
        <w:rPr>
          <w:rFonts w:ascii="Roboto" w:hAnsi="Roboto"/>
          <w:lang w:val="en-GB"/>
        </w:rPr>
      </w:pPr>
      <w:r w:rsidRPr="00771DA4">
        <w:rPr>
          <w:rFonts w:ascii="Roboto" w:hAnsi="Roboto"/>
          <w:lang w:val="en-GB"/>
        </w:rPr>
        <w:t>*</w:t>
      </w:r>
    </w:p>
    <w:p w:rsidR="00B453EB" w:rsidRPr="00771DA4" w:rsidRDefault="00B453EB" w:rsidP="00B453EB">
      <w:pPr>
        <w:spacing w:line="360" w:lineRule="atLeast"/>
        <w:jc w:val="center"/>
        <w:rPr>
          <w:rFonts w:ascii="Roboto" w:hAnsi="Roboto"/>
          <w:lang w:val="en-GB"/>
        </w:rPr>
      </w:pPr>
    </w:p>
    <w:p w:rsidR="00B453EB" w:rsidRPr="00771DA4" w:rsidRDefault="00771DA4" w:rsidP="00B453EB">
      <w:pPr>
        <w:pStyle w:val="Textkrper2"/>
        <w:rPr>
          <w:rFonts w:ascii="Roboto" w:hAnsi="Roboto"/>
          <w:sz w:val="20"/>
          <w:lang w:val="en-GB"/>
        </w:rPr>
      </w:pPr>
      <w:r w:rsidRPr="00771DA4">
        <w:rPr>
          <w:rFonts w:ascii="Roboto" w:hAnsi="Roboto"/>
          <w:sz w:val="20"/>
          <w:lang w:val="en-GB"/>
        </w:rPr>
        <w:t>Further information as well as contact details can be found at</w:t>
      </w:r>
      <w:r w:rsidR="00493712" w:rsidRPr="00771DA4">
        <w:rPr>
          <w:rFonts w:ascii="Roboto" w:hAnsi="Roboto"/>
          <w:sz w:val="20"/>
          <w:lang w:val="en-GB"/>
        </w:rPr>
        <w:t xml:space="preserve"> </w:t>
      </w:r>
      <w:hyperlink r:id="rId8" w:history="1">
        <w:r w:rsidR="00493712" w:rsidRPr="00771DA4">
          <w:rPr>
            <w:rStyle w:val="Hyperlink"/>
            <w:rFonts w:ascii="Roboto" w:hAnsi="Roboto"/>
            <w:sz w:val="20"/>
            <w:lang w:val="en-GB"/>
          </w:rPr>
          <w:t>www.doerken.com</w:t>
        </w:r>
      </w:hyperlink>
      <w:r w:rsidR="00493712" w:rsidRPr="00771DA4">
        <w:rPr>
          <w:rFonts w:ascii="Roboto" w:hAnsi="Roboto"/>
          <w:sz w:val="20"/>
          <w:lang w:val="en-GB"/>
        </w:rPr>
        <w:t>,</w:t>
      </w:r>
      <w:bookmarkStart w:id="0" w:name="_GoBack"/>
      <w:bookmarkEnd w:id="0"/>
      <w:r w:rsidR="003C05AF">
        <w:rPr>
          <w:rFonts w:ascii="Roboto" w:hAnsi="Roboto"/>
          <w:sz w:val="20"/>
          <w:lang w:val="en-GB"/>
        </w:rPr>
        <w:t xml:space="preserve"> </w:t>
      </w:r>
      <w:hyperlink r:id="rId9" w:history="1">
        <w:r w:rsidR="003C05AF" w:rsidRPr="00ED307C">
          <w:rPr>
            <w:rStyle w:val="Hyperlink"/>
            <w:rFonts w:ascii="Roboto" w:hAnsi="Roboto"/>
            <w:sz w:val="20"/>
            <w:lang w:val="en-GB"/>
          </w:rPr>
          <w:t>https://www.ejot.com/coating-competence</w:t>
        </w:r>
      </w:hyperlink>
      <w:r w:rsidR="00493712" w:rsidRPr="00771DA4">
        <w:rPr>
          <w:rFonts w:ascii="Roboto" w:hAnsi="Roboto"/>
          <w:sz w:val="20"/>
          <w:lang w:val="en-GB"/>
        </w:rPr>
        <w:t xml:space="preserve">, </w:t>
      </w:r>
      <w:hyperlink r:id="rId10" w:history="1">
        <w:r w:rsidR="00493712" w:rsidRPr="00771DA4">
          <w:rPr>
            <w:rStyle w:val="Hyperlink"/>
            <w:rFonts w:ascii="Roboto" w:hAnsi="Roboto"/>
            <w:sz w:val="20"/>
            <w:lang w:val="en-GB"/>
          </w:rPr>
          <w:t>www.wmv.com</w:t>
        </w:r>
      </w:hyperlink>
      <w:r w:rsidR="00493712" w:rsidRPr="00771DA4">
        <w:rPr>
          <w:rFonts w:ascii="Roboto" w:hAnsi="Roboto"/>
          <w:sz w:val="20"/>
          <w:lang w:val="en-GB"/>
        </w:rPr>
        <w:t xml:space="preserve"> </w:t>
      </w:r>
    </w:p>
    <w:p w:rsidR="006D322F" w:rsidRPr="00771DA4" w:rsidRDefault="006D322F" w:rsidP="006D322F">
      <w:pPr>
        <w:spacing w:line="360" w:lineRule="atLeast"/>
        <w:rPr>
          <w:rFonts w:ascii="Arial" w:hAnsi="Arial" w:cs="Arial"/>
          <w:sz w:val="24"/>
          <w:szCs w:val="24"/>
          <w:lang w:val="en-GB"/>
        </w:rPr>
      </w:pPr>
    </w:p>
    <w:p w:rsidR="006D322F" w:rsidRPr="00771DA4" w:rsidRDefault="006D322F" w:rsidP="006D322F">
      <w:pPr>
        <w:spacing w:line="360" w:lineRule="atLeast"/>
        <w:jc w:val="center"/>
        <w:rPr>
          <w:rFonts w:ascii="Arial" w:hAnsi="Arial" w:cs="Arial"/>
          <w:sz w:val="24"/>
          <w:szCs w:val="24"/>
          <w:lang w:val="en-GB"/>
        </w:rPr>
      </w:pPr>
    </w:p>
    <w:p w:rsidR="003C05AF" w:rsidRDefault="003C05AF" w:rsidP="006D322F">
      <w:pPr>
        <w:spacing w:line="360" w:lineRule="atLeast"/>
        <w:rPr>
          <w:rFonts w:ascii="Arial" w:hAnsi="Arial" w:cs="Arial"/>
          <w:sz w:val="24"/>
          <w:szCs w:val="24"/>
        </w:rPr>
      </w:pPr>
      <w:r w:rsidRPr="000C5057">
        <w:rPr>
          <w:rFonts w:ascii="Arial" w:hAnsi="Arial" w:cs="Arial"/>
          <w:sz w:val="24"/>
          <w:szCs w:val="24"/>
        </w:rPr>
        <w:pict>
          <v:shape id="_x0000_i1027" type="#_x0000_t75" style="width:2in;height:190.95pt">
            <v:imagedata r:id="rId11" o:title="Beschichtung Entladung_klein"/>
          </v:shape>
        </w:pict>
      </w:r>
    </w:p>
    <w:p w:rsidR="00D74A8C" w:rsidRPr="00771DA4" w:rsidRDefault="00771DA4" w:rsidP="006D322F">
      <w:pPr>
        <w:spacing w:line="360" w:lineRule="atLeast"/>
        <w:rPr>
          <w:rFonts w:ascii="Roboto" w:eastAsia="SimSun" w:hAnsi="Roboto"/>
          <w:sz w:val="24"/>
          <w:szCs w:val="24"/>
          <w:lang w:val="en-GB" w:eastAsia="zh-CN"/>
        </w:rPr>
      </w:pPr>
      <w:r w:rsidRPr="00771DA4">
        <w:rPr>
          <w:rFonts w:ascii="Roboto" w:eastAsia="SimSun" w:hAnsi="Roboto"/>
          <w:sz w:val="24"/>
          <w:szCs w:val="24"/>
          <w:lang w:val="en-GB" w:eastAsia="zh-CN"/>
        </w:rPr>
        <w:t>State-of-the-art technology sets new quality standards in zinc flake coating of small parts.</w:t>
      </w:r>
    </w:p>
    <w:sectPr w:rsidR="00D74A8C" w:rsidRPr="00771DA4" w:rsidSect="00877866">
      <w:headerReference w:type="even" r:id="rId12"/>
      <w:headerReference w:type="default" r:id="rId13"/>
      <w:pgSz w:w="11906" w:h="16838"/>
      <w:pgMar w:top="2268" w:right="3572" w:bottom="1418" w:left="209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1E9" w:rsidRDefault="005211E9">
      <w:r>
        <w:separator/>
      </w:r>
    </w:p>
  </w:endnote>
  <w:endnote w:type="continuationSeparator" w:id="0">
    <w:p w:rsidR="005211E9" w:rsidRDefault="0052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venir LT 45 Book"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1E9" w:rsidRDefault="005211E9">
      <w:r>
        <w:separator/>
      </w:r>
    </w:p>
  </w:footnote>
  <w:footnote w:type="continuationSeparator" w:id="0">
    <w:p w:rsidR="005211E9" w:rsidRDefault="00521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E9" w:rsidRDefault="005211E9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211E9" w:rsidRDefault="005211E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1E9" w:rsidRDefault="005211E9">
    <w:pPr>
      <w:pStyle w:val="Kopfzeile"/>
      <w:framePr w:wrap="around" w:vAnchor="text" w:hAnchor="margin" w:xAlign="center" w:y="1"/>
      <w:rPr>
        <w:rStyle w:val="Seitenzahl"/>
        <w:rFonts w:ascii="Univers (WN)" w:hAnsi="Univers (WN)"/>
        <w:sz w:val="24"/>
      </w:rPr>
    </w:pPr>
    <w:r>
      <w:rPr>
        <w:rStyle w:val="Seitenzahl"/>
        <w:rFonts w:ascii="Univers (WN)" w:hAnsi="Univers (WN)"/>
        <w:sz w:val="24"/>
      </w:rPr>
      <w:fldChar w:fldCharType="begin"/>
    </w:r>
    <w:r>
      <w:rPr>
        <w:rStyle w:val="Seitenzahl"/>
        <w:rFonts w:ascii="Univers (WN)" w:hAnsi="Univers (WN)"/>
        <w:sz w:val="24"/>
      </w:rPr>
      <w:instrText xml:space="preserve">PAGE  </w:instrText>
    </w:r>
    <w:r>
      <w:rPr>
        <w:rStyle w:val="Seitenzahl"/>
        <w:rFonts w:ascii="Univers (WN)" w:hAnsi="Univers (WN)"/>
        <w:sz w:val="24"/>
      </w:rPr>
      <w:fldChar w:fldCharType="separate"/>
    </w:r>
    <w:r w:rsidR="003C05AF">
      <w:rPr>
        <w:rStyle w:val="Seitenzahl"/>
        <w:rFonts w:ascii="Univers (WN)" w:hAnsi="Univers (WN)"/>
        <w:noProof/>
        <w:sz w:val="24"/>
      </w:rPr>
      <w:t>2</w:t>
    </w:r>
    <w:r>
      <w:rPr>
        <w:rStyle w:val="Seitenzahl"/>
        <w:rFonts w:ascii="Univers (WN)" w:hAnsi="Univers (WN)"/>
        <w:sz w:val="24"/>
      </w:rPr>
      <w:fldChar w:fldCharType="end"/>
    </w:r>
  </w:p>
  <w:p w:rsidR="005211E9" w:rsidRDefault="005211E9">
    <w:pPr>
      <w:pStyle w:val="Kopfzeile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C2"/>
      </v:shape>
    </w:pict>
  </w:numPicBullet>
  <w:abstractNum w:abstractNumId="0" w15:restartNumberingAfterBreak="0">
    <w:nsid w:val="04817580"/>
    <w:multiLevelType w:val="hybridMultilevel"/>
    <w:tmpl w:val="160A02D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17F2D"/>
    <w:multiLevelType w:val="hybridMultilevel"/>
    <w:tmpl w:val="486EF7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67152"/>
    <w:multiLevelType w:val="hybridMultilevel"/>
    <w:tmpl w:val="4692E4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13AC2"/>
    <w:multiLevelType w:val="multilevel"/>
    <w:tmpl w:val="3AE863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A4CC0"/>
    <w:multiLevelType w:val="hybridMultilevel"/>
    <w:tmpl w:val="63CCE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912F06"/>
    <w:multiLevelType w:val="hybridMultilevel"/>
    <w:tmpl w:val="623CF99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B5139"/>
    <w:multiLevelType w:val="hybridMultilevel"/>
    <w:tmpl w:val="8CAAB88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47F82"/>
    <w:multiLevelType w:val="hybridMultilevel"/>
    <w:tmpl w:val="E842B8C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861AD"/>
    <w:multiLevelType w:val="multilevel"/>
    <w:tmpl w:val="008C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D36FF9"/>
    <w:multiLevelType w:val="hybridMultilevel"/>
    <w:tmpl w:val="C5E8EE3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7483A"/>
    <w:multiLevelType w:val="hybridMultilevel"/>
    <w:tmpl w:val="3BD836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36D33"/>
    <w:multiLevelType w:val="hybridMultilevel"/>
    <w:tmpl w:val="F61AE69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B2134"/>
    <w:multiLevelType w:val="hybridMultilevel"/>
    <w:tmpl w:val="DA1AD3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FC5A8E"/>
    <w:multiLevelType w:val="hybridMultilevel"/>
    <w:tmpl w:val="19CAAC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939A5"/>
    <w:multiLevelType w:val="hybridMultilevel"/>
    <w:tmpl w:val="5154853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D80541"/>
    <w:multiLevelType w:val="hybridMultilevel"/>
    <w:tmpl w:val="8D86B0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F4AEE"/>
    <w:multiLevelType w:val="hybridMultilevel"/>
    <w:tmpl w:val="DA50C74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C5E35"/>
    <w:multiLevelType w:val="multilevel"/>
    <w:tmpl w:val="83BEB3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BE2C00"/>
    <w:multiLevelType w:val="multilevel"/>
    <w:tmpl w:val="8326D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8F54314"/>
    <w:multiLevelType w:val="multilevel"/>
    <w:tmpl w:val="55C85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A6C078F"/>
    <w:multiLevelType w:val="multilevel"/>
    <w:tmpl w:val="54AE2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5415E3"/>
    <w:multiLevelType w:val="hybridMultilevel"/>
    <w:tmpl w:val="C28C1B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617A9A"/>
    <w:multiLevelType w:val="hybridMultilevel"/>
    <w:tmpl w:val="881633D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2149C7"/>
    <w:multiLevelType w:val="multilevel"/>
    <w:tmpl w:val="1438F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940277"/>
    <w:multiLevelType w:val="hybridMultilevel"/>
    <w:tmpl w:val="A430465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C7783"/>
    <w:multiLevelType w:val="hybridMultilevel"/>
    <w:tmpl w:val="4D8A0E7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BE3E10"/>
    <w:multiLevelType w:val="hybridMultilevel"/>
    <w:tmpl w:val="74DEFCC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35EAC"/>
    <w:multiLevelType w:val="multilevel"/>
    <w:tmpl w:val="83944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CA92B72"/>
    <w:multiLevelType w:val="multilevel"/>
    <w:tmpl w:val="8CAAB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27125"/>
    <w:multiLevelType w:val="multilevel"/>
    <w:tmpl w:val="DE38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3F06821"/>
    <w:multiLevelType w:val="hybridMultilevel"/>
    <w:tmpl w:val="1A28E946"/>
    <w:lvl w:ilvl="0" w:tplc="0407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590D6F"/>
    <w:multiLevelType w:val="hybridMultilevel"/>
    <w:tmpl w:val="FE26957C"/>
    <w:lvl w:ilvl="0" w:tplc="0407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E14782"/>
    <w:multiLevelType w:val="multilevel"/>
    <w:tmpl w:val="33E08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B452FCE"/>
    <w:multiLevelType w:val="hybridMultilevel"/>
    <w:tmpl w:val="89ECA2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291230"/>
    <w:multiLevelType w:val="hybridMultilevel"/>
    <w:tmpl w:val="F326B3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C46D6"/>
    <w:multiLevelType w:val="hybridMultilevel"/>
    <w:tmpl w:val="9274DF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7438E2"/>
    <w:multiLevelType w:val="hybridMultilevel"/>
    <w:tmpl w:val="3D5C85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A0B95"/>
    <w:multiLevelType w:val="hybridMultilevel"/>
    <w:tmpl w:val="49943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D90DDC"/>
    <w:multiLevelType w:val="hybridMultilevel"/>
    <w:tmpl w:val="B03441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1755C3"/>
    <w:multiLevelType w:val="multilevel"/>
    <w:tmpl w:val="9D740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1FD3FEA"/>
    <w:multiLevelType w:val="hybridMultilevel"/>
    <w:tmpl w:val="78A86BB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A016C4"/>
    <w:multiLevelType w:val="hybridMultilevel"/>
    <w:tmpl w:val="2EE43D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FD66AF"/>
    <w:multiLevelType w:val="hybridMultilevel"/>
    <w:tmpl w:val="3AE863D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C5E86"/>
    <w:multiLevelType w:val="multilevel"/>
    <w:tmpl w:val="F61AE6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4232A1"/>
    <w:multiLevelType w:val="hybridMultilevel"/>
    <w:tmpl w:val="1438F31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423FB8"/>
    <w:multiLevelType w:val="hybridMultilevel"/>
    <w:tmpl w:val="83222DE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1F2FA9"/>
    <w:multiLevelType w:val="multilevel"/>
    <w:tmpl w:val="1A28E94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EA248C"/>
    <w:multiLevelType w:val="hybridMultilevel"/>
    <w:tmpl w:val="83BEB3B6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D346A"/>
    <w:multiLevelType w:val="hybridMultilevel"/>
    <w:tmpl w:val="EBF2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D6532E"/>
    <w:multiLevelType w:val="hybridMultilevel"/>
    <w:tmpl w:val="E68404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5"/>
  </w:num>
  <w:num w:numId="3">
    <w:abstractNumId w:val="2"/>
  </w:num>
  <w:num w:numId="4">
    <w:abstractNumId w:val="7"/>
  </w:num>
  <w:num w:numId="5">
    <w:abstractNumId w:val="6"/>
  </w:num>
  <w:num w:numId="6">
    <w:abstractNumId w:val="28"/>
  </w:num>
  <w:num w:numId="7">
    <w:abstractNumId w:val="41"/>
  </w:num>
  <w:num w:numId="8">
    <w:abstractNumId w:val="31"/>
  </w:num>
  <w:num w:numId="9">
    <w:abstractNumId w:val="11"/>
  </w:num>
  <w:num w:numId="10">
    <w:abstractNumId w:val="43"/>
  </w:num>
  <w:num w:numId="11">
    <w:abstractNumId w:val="5"/>
  </w:num>
  <w:num w:numId="12">
    <w:abstractNumId w:val="40"/>
  </w:num>
  <w:num w:numId="13">
    <w:abstractNumId w:val="24"/>
  </w:num>
  <w:num w:numId="14">
    <w:abstractNumId w:val="22"/>
  </w:num>
  <w:num w:numId="15">
    <w:abstractNumId w:val="13"/>
  </w:num>
  <w:num w:numId="16">
    <w:abstractNumId w:val="21"/>
  </w:num>
  <w:num w:numId="17">
    <w:abstractNumId w:val="45"/>
  </w:num>
  <w:num w:numId="18">
    <w:abstractNumId w:val="16"/>
  </w:num>
  <w:num w:numId="19">
    <w:abstractNumId w:val="9"/>
  </w:num>
  <w:num w:numId="20">
    <w:abstractNumId w:val="14"/>
  </w:num>
  <w:num w:numId="21">
    <w:abstractNumId w:val="48"/>
  </w:num>
  <w:num w:numId="22">
    <w:abstractNumId w:val="26"/>
  </w:num>
  <w:num w:numId="23">
    <w:abstractNumId w:val="32"/>
  </w:num>
  <w:num w:numId="24">
    <w:abstractNumId w:val="47"/>
  </w:num>
  <w:num w:numId="25">
    <w:abstractNumId w:val="17"/>
  </w:num>
  <w:num w:numId="26">
    <w:abstractNumId w:val="34"/>
  </w:num>
  <w:num w:numId="27">
    <w:abstractNumId w:val="39"/>
  </w:num>
  <w:num w:numId="28">
    <w:abstractNumId w:val="18"/>
  </w:num>
  <w:num w:numId="29">
    <w:abstractNumId w:val="20"/>
  </w:num>
  <w:num w:numId="30">
    <w:abstractNumId w:val="29"/>
  </w:num>
  <w:num w:numId="31">
    <w:abstractNumId w:val="27"/>
  </w:num>
  <w:num w:numId="32">
    <w:abstractNumId w:val="8"/>
  </w:num>
  <w:num w:numId="33">
    <w:abstractNumId w:val="19"/>
  </w:num>
  <w:num w:numId="34">
    <w:abstractNumId w:val="42"/>
  </w:num>
  <w:num w:numId="35">
    <w:abstractNumId w:val="3"/>
  </w:num>
  <w:num w:numId="36">
    <w:abstractNumId w:val="44"/>
  </w:num>
  <w:num w:numId="37">
    <w:abstractNumId w:val="35"/>
  </w:num>
  <w:num w:numId="38">
    <w:abstractNumId w:val="25"/>
  </w:num>
  <w:num w:numId="39">
    <w:abstractNumId w:val="49"/>
  </w:num>
  <w:num w:numId="40">
    <w:abstractNumId w:val="33"/>
  </w:num>
  <w:num w:numId="41">
    <w:abstractNumId w:val="4"/>
  </w:num>
  <w:num w:numId="42">
    <w:abstractNumId w:val="37"/>
  </w:num>
  <w:num w:numId="43">
    <w:abstractNumId w:val="23"/>
  </w:num>
  <w:num w:numId="44">
    <w:abstractNumId w:val="1"/>
  </w:num>
  <w:num w:numId="45">
    <w:abstractNumId w:val="10"/>
  </w:num>
  <w:num w:numId="46">
    <w:abstractNumId w:val="30"/>
  </w:num>
  <w:num w:numId="47">
    <w:abstractNumId w:val="46"/>
  </w:num>
  <w:num w:numId="48">
    <w:abstractNumId w:val="12"/>
  </w:num>
  <w:num w:numId="49">
    <w:abstractNumId w:val="0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7E6"/>
    <w:rsid w:val="00000449"/>
    <w:rsid w:val="000018E6"/>
    <w:rsid w:val="000456FC"/>
    <w:rsid w:val="00052732"/>
    <w:rsid w:val="00053AC7"/>
    <w:rsid w:val="00056819"/>
    <w:rsid w:val="000607C2"/>
    <w:rsid w:val="00061D07"/>
    <w:rsid w:val="00066A3E"/>
    <w:rsid w:val="00074FD0"/>
    <w:rsid w:val="00090514"/>
    <w:rsid w:val="000915BC"/>
    <w:rsid w:val="000A0E57"/>
    <w:rsid w:val="000A7BA4"/>
    <w:rsid w:val="000B0710"/>
    <w:rsid w:val="000F19E2"/>
    <w:rsid w:val="000F591E"/>
    <w:rsid w:val="00111812"/>
    <w:rsid w:val="001240C5"/>
    <w:rsid w:val="00134EDB"/>
    <w:rsid w:val="00140830"/>
    <w:rsid w:val="00141DE7"/>
    <w:rsid w:val="001555C6"/>
    <w:rsid w:val="0018379D"/>
    <w:rsid w:val="001A1299"/>
    <w:rsid w:val="001A3B9B"/>
    <w:rsid w:val="001A7873"/>
    <w:rsid w:val="001E474F"/>
    <w:rsid w:val="002046A2"/>
    <w:rsid w:val="0020496E"/>
    <w:rsid w:val="00215A92"/>
    <w:rsid w:val="00215E68"/>
    <w:rsid w:val="0022409B"/>
    <w:rsid w:val="00224C12"/>
    <w:rsid w:val="0024249E"/>
    <w:rsid w:val="0024704C"/>
    <w:rsid w:val="0025755A"/>
    <w:rsid w:val="002579CF"/>
    <w:rsid w:val="002A1BD8"/>
    <w:rsid w:val="002B193A"/>
    <w:rsid w:val="002B22D8"/>
    <w:rsid w:val="002E2140"/>
    <w:rsid w:val="002F7314"/>
    <w:rsid w:val="00301362"/>
    <w:rsid w:val="003146EE"/>
    <w:rsid w:val="00322BED"/>
    <w:rsid w:val="003327A4"/>
    <w:rsid w:val="00333C5A"/>
    <w:rsid w:val="00351826"/>
    <w:rsid w:val="00372D15"/>
    <w:rsid w:val="00373285"/>
    <w:rsid w:val="003824B1"/>
    <w:rsid w:val="0038313F"/>
    <w:rsid w:val="0039752C"/>
    <w:rsid w:val="003A2468"/>
    <w:rsid w:val="003A50C3"/>
    <w:rsid w:val="003C05AF"/>
    <w:rsid w:val="003C5F9C"/>
    <w:rsid w:val="003C74D8"/>
    <w:rsid w:val="003D2BE9"/>
    <w:rsid w:val="003E472D"/>
    <w:rsid w:val="003E53C5"/>
    <w:rsid w:val="003F1C5C"/>
    <w:rsid w:val="004007D3"/>
    <w:rsid w:val="004133C2"/>
    <w:rsid w:val="0043035A"/>
    <w:rsid w:val="00432247"/>
    <w:rsid w:val="004361C8"/>
    <w:rsid w:val="00447832"/>
    <w:rsid w:val="004607E6"/>
    <w:rsid w:val="00462694"/>
    <w:rsid w:val="00465FF4"/>
    <w:rsid w:val="00467ED7"/>
    <w:rsid w:val="00493712"/>
    <w:rsid w:val="0049766C"/>
    <w:rsid w:val="004A3314"/>
    <w:rsid w:val="004A7EF8"/>
    <w:rsid w:val="004E3C61"/>
    <w:rsid w:val="00507BCB"/>
    <w:rsid w:val="0051709E"/>
    <w:rsid w:val="005211E9"/>
    <w:rsid w:val="0052407C"/>
    <w:rsid w:val="00544646"/>
    <w:rsid w:val="00550E48"/>
    <w:rsid w:val="0055108A"/>
    <w:rsid w:val="00570C05"/>
    <w:rsid w:val="00573812"/>
    <w:rsid w:val="005A7361"/>
    <w:rsid w:val="005B2826"/>
    <w:rsid w:val="00617665"/>
    <w:rsid w:val="006360BA"/>
    <w:rsid w:val="0064527C"/>
    <w:rsid w:val="00645E1E"/>
    <w:rsid w:val="00660783"/>
    <w:rsid w:val="00665A2C"/>
    <w:rsid w:val="00673F6A"/>
    <w:rsid w:val="00675303"/>
    <w:rsid w:val="0068384F"/>
    <w:rsid w:val="006915A8"/>
    <w:rsid w:val="006B5814"/>
    <w:rsid w:val="006C38FC"/>
    <w:rsid w:val="006D322F"/>
    <w:rsid w:val="006E58B0"/>
    <w:rsid w:val="007002A5"/>
    <w:rsid w:val="00716DBA"/>
    <w:rsid w:val="00762FA1"/>
    <w:rsid w:val="0076744C"/>
    <w:rsid w:val="007714C7"/>
    <w:rsid w:val="00771DA4"/>
    <w:rsid w:val="00775854"/>
    <w:rsid w:val="007B1EDD"/>
    <w:rsid w:val="007C2C97"/>
    <w:rsid w:val="007C5B08"/>
    <w:rsid w:val="007D4146"/>
    <w:rsid w:val="007E3CE1"/>
    <w:rsid w:val="007E4F01"/>
    <w:rsid w:val="008009C8"/>
    <w:rsid w:val="00811937"/>
    <w:rsid w:val="00815AC2"/>
    <w:rsid w:val="008225F6"/>
    <w:rsid w:val="00842951"/>
    <w:rsid w:val="0084778E"/>
    <w:rsid w:val="00864824"/>
    <w:rsid w:val="00877866"/>
    <w:rsid w:val="008950C2"/>
    <w:rsid w:val="008A62A2"/>
    <w:rsid w:val="008E3517"/>
    <w:rsid w:val="0090013D"/>
    <w:rsid w:val="00934CF3"/>
    <w:rsid w:val="00953D3F"/>
    <w:rsid w:val="00955D6D"/>
    <w:rsid w:val="0097365B"/>
    <w:rsid w:val="00980BD9"/>
    <w:rsid w:val="009827E6"/>
    <w:rsid w:val="009A1B00"/>
    <w:rsid w:val="009A3EC2"/>
    <w:rsid w:val="009A553E"/>
    <w:rsid w:val="009D1D9D"/>
    <w:rsid w:val="00A21A09"/>
    <w:rsid w:val="00A262E5"/>
    <w:rsid w:val="00A31CC8"/>
    <w:rsid w:val="00A359F6"/>
    <w:rsid w:val="00A43927"/>
    <w:rsid w:val="00A471EE"/>
    <w:rsid w:val="00A50035"/>
    <w:rsid w:val="00A60326"/>
    <w:rsid w:val="00A7026E"/>
    <w:rsid w:val="00A75816"/>
    <w:rsid w:val="00A922AC"/>
    <w:rsid w:val="00AD1BB2"/>
    <w:rsid w:val="00AE1E63"/>
    <w:rsid w:val="00AE4AC6"/>
    <w:rsid w:val="00B04C12"/>
    <w:rsid w:val="00B05D28"/>
    <w:rsid w:val="00B10FC8"/>
    <w:rsid w:val="00B2072E"/>
    <w:rsid w:val="00B453EB"/>
    <w:rsid w:val="00B52186"/>
    <w:rsid w:val="00B5659C"/>
    <w:rsid w:val="00B7324E"/>
    <w:rsid w:val="00B81859"/>
    <w:rsid w:val="00B91452"/>
    <w:rsid w:val="00B9694B"/>
    <w:rsid w:val="00BA17AC"/>
    <w:rsid w:val="00BB0B9C"/>
    <w:rsid w:val="00BB7475"/>
    <w:rsid w:val="00BC7CE2"/>
    <w:rsid w:val="00BE56AD"/>
    <w:rsid w:val="00BF4CE8"/>
    <w:rsid w:val="00C00787"/>
    <w:rsid w:val="00C011BC"/>
    <w:rsid w:val="00C121F1"/>
    <w:rsid w:val="00C440C4"/>
    <w:rsid w:val="00C4772B"/>
    <w:rsid w:val="00C65464"/>
    <w:rsid w:val="00C66E82"/>
    <w:rsid w:val="00C67787"/>
    <w:rsid w:val="00CB3FED"/>
    <w:rsid w:val="00CC4391"/>
    <w:rsid w:val="00CC7B5C"/>
    <w:rsid w:val="00CD05EA"/>
    <w:rsid w:val="00CE4F85"/>
    <w:rsid w:val="00CF0375"/>
    <w:rsid w:val="00CF699C"/>
    <w:rsid w:val="00D13A8B"/>
    <w:rsid w:val="00D166BD"/>
    <w:rsid w:val="00D309C4"/>
    <w:rsid w:val="00D30B75"/>
    <w:rsid w:val="00D5544C"/>
    <w:rsid w:val="00D63B24"/>
    <w:rsid w:val="00D6403B"/>
    <w:rsid w:val="00D6599F"/>
    <w:rsid w:val="00D74A8C"/>
    <w:rsid w:val="00D769B1"/>
    <w:rsid w:val="00D8197E"/>
    <w:rsid w:val="00D9048D"/>
    <w:rsid w:val="00DA2819"/>
    <w:rsid w:val="00DB1C96"/>
    <w:rsid w:val="00DC5F3E"/>
    <w:rsid w:val="00DD069A"/>
    <w:rsid w:val="00DE00C9"/>
    <w:rsid w:val="00DE6066"/>
    <w:rsid w:val="00E138A3"/>
    <w:rsid w:val="00E166A9"/>
    <w:rsid w:val="00E34784"/>
    <w:rsid w:val="00E56340"/>
    <w:rsid w:val="00E62D41"/>
    <w:rsid w:val="00E8232A"/>
    <w:rsid w:val="00E86547"/>
    <w:rsid w:val="00EA0761"/>
    <w:rsid w:val="00EB404F"/>
    <w:rsid w:val="00EB4ED9"/>
    <w:rsid w:val="00EE2C2A"/>
    <w:rsid w:val="00EF7817"/>
    <w:rsid w:val="00F04CF5"/>
    <w:rsid w:val="00F16D7B"/>
    <w:rsid w:val="00F1727D"/>
    <w:rsid w:val="00F369FF"/>
    <w:rsid w:val="00F438BB"/>
    <w:rsid w:val="00F52E74"/>
    <w:rsid w:val="00F541F2"/>
    <w:rsid w:val="00F7428B"/>
    <w:rsid w:val="00F828AD"/>
    <w:rsid w:val="00FE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3EE44E9"/>
  <w15:chartTrackingRefBased/>
  <w15:docId w15:val="{1668B5CE-FD79-4EA4-9545-50073395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1702"/>
      </w:tabs>
      <w:spacing w:line="360" w:lineRule="atLeast"/>
      <w:ind w:right="-142"/>
      <w:jc w:val="both"/>
      <w:outlineLvl w:val="0"/>
    </w:pPr>
    <w:rPr>
      <w:rFonts w:ascii="Univers (WN)" w:hAnsi="Univers (WN)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sz w:val="32"/>
    </w:rPr>
  </w:style>
  <w:style w:type="paragraph" w:styleId="berschrift3">
    <w:name w:val="heading 3"/>
    <w:basedOn w:val="Standard"/>
    <w:next w:val="Standard"/>
    <w:qFormat/>
    <w:pPr>
      <w:keepNext/>
      <w:spacing w:line="360" w:lineRule="atLeast"/>
      <w:jc w:val="both"/>
      <w:outlineLvl w:val="2"/>
    </w:pPr>
    <w:rPr>
      <w:rFonts w:ascii="Arial" w:hAnsi="Arial" w:cs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5"/>
        <w:tab w:val="right" w:pos="9071"/>
      </w:tabs>
    </w:pPr>
    <w:rPr>
      <w:rFonts w:ascii="Tms Rmn" w:hAnsi="Tms Rmn"/>
    </w:rPr>
  </w:style>
  <w:style w:type="paragraph" w:styleId="Textkrper2">
    <w:name w:val="Body Text 2"/>
    <w:basedOn w:val="Standard"/>
    <w:pPr>
      <w:jc w:val="both"/>
    </w:pPr>
    <w:rPr>
      <w:rFonts w:ascii="Avenir LT 45 Book" w:hAnsi="Avenir LT 45 Book"/>
      <w:sz w:val="18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spacing w:after="120"/>
    </w:pPr>
  </w:style>
  <w:style w:type="character" w:styleId="Hyperlink">
    <w:name w:val="Hyperlink"/>
    <w:rPr>
      <w:color w:val="0000FF"/>
      <w:u w:val="singl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tandardWeb">
    <w:name w:val="Normal (Web)"/>
    <w:basedOn w:val="Standard"/>
    <w:uiPriority w:val="99"/>
    <w:pPr>
      <w:spacing w:before="100" w:beforeAutospacing="1" w:after="119"/>
    </w:pPr>
    <w:rPr>
      <w:rFonts w:eastAsia="SimSun"/>
      <w:sz w:val="24"/>
      <w:szCs w:val="24"/>
      <w:lang w:eastAsia="zh-CN"/>
    </w:rPr>
  </w:style>
  <w:style w:type="paragraph" w:styleId="Textkrper3">
    <w:name w:val="Body Text 3"/>
    <w:basedOn w:val="Standard"/>
    <w:pPr>
      <w:spacing w:line="360" w:lineRule="atLeast"/>
      <w:jc w:val="both"/>
    </w:pPr>
    <w:rPr>
      <w:rFonts w:ascii="Arial" w:hAnsi="Arial" w:cs="Arial"/>
      <w:sz w:val="24"/>
      <w:szCs w:val="24"/>
    </w:rPr>
  </w:style>
  <w:style w:type="character" w:styleId="BesuchterLink">
    <w:name w:val="FollowedHyperlink"/>
    <w:rsid w:val="002579CF"/>
    <w:rPr>
      <w:color w:val="800080"/>
      <w:u w:val="single"/>
    </w:rPr>
  </w:style>
  <w:style w:type="character" w:styleId="Fett">
    <w:name w:val="Strong"/>
    <w:uiPriority w:val="22"/>
    <w:qFormat/>
    <w:rsid w:val="00134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9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erken.co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wmv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jot.com/coating-competen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VORLAGEN\ART99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ART99</Template>
  <TotalTime>0</TotalTime>
  <Pages>2</Pages>
  <Words>270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Streu DD-Medien</vt:lpstr>
    </vt:vector>
  </TitlesOfParts>
  <Company> 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Streu DD-Medien</dc:title>
  <dc:subject>coba-meeting</dc:subject>
  <dc:creator>Dagmar Riefer</dc:creator>
  <cp:keywords/>
  <cp:lastModifiedBy>Saure, Laura</cp:lastModifiedBy>
  <cp:revision>5</cp:revision>
  <cp:lastPrinted>2020-12-16T08:21:00Z</cp:lastPrinted>
  <dcterms:created xsi:type="dcterms:W3CDTF">2022-01-06T13:43:00Z</dcterms:created>
  <dcterms:modified xsi:type="dcterms:W3CDTF">2022-01-11T08:42:00Z</dcterms:modified>
</cp:coreProperties>
</file>