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57D6" w:rsidRPr="00E67E8F" w:rsidRDefault="003C6897" w:rsidP="003C6897">
      <w:pPr>
        <w:pStyle w:val="berschrift1"/>
        <w:jc w:val="right"/>
        <w:rPr>
          <w:rFonts w:ascii="Roboto" w:hAnsi="Roboto"/>
          <w:sz w:val="36"/>
        </w:rPr>
      </w:pPr>
      <w:r>
        <w:rPr>
          <w:noProof/>
        </w:rPr>
        <w:drawing>
          <wp:inline distT="0" distB="0" distL="0" distR="0" wp14:anchorId="7C76A82E" wp14:editId="10C41B23">
            <wp:extent cx="1363980" cy="381000"/>
            <wp:effectExtent l="0" t="0" r="7620" b="0"/>
            <wp:docPr id="2" name="Bild 1" descr="Logo_Doerken_beschnitte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1" descr="Logo_Doerken_beschnitten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6897" w:rsidRDefault="003C6897">
      <w:pPr>
        <w:pStyle w:val="berschrift1"/>
        <w:rPr>
          <w:rFonts w:ascii="Roboto" w:hAnsi="Roboto"/>
          <w:sz w:val="36"/>
        </w:rPr>
      </w:pPr>
    </w:p>
    <w:p w:rsidR="00AD57D6" w:rsidRPr="00E67E8F" w:rsidRDefault="00AD57D6">
      <w:pPr>
        <w:pStyle w:val="berschrift1"/>
        <w:rPr>
          <w:rFonts w:ascii="Roboto" w:hAnsi="Roboto"/>
          <w:sz w:val="36"/>
        </w:rPr>
      </w:pPr>
      <w:r w:rsidRPr="00E67E8F">
        <w:rPr>
          <w:rFonts w:ascii="Roboto" w:hAnsi="Roboto"/>
          <w:sz w:val="36"/>
        </w:rPr>
        <w:t>Presse-Facts</w:t>
      </w:r>
    </w:p>
    <w:p w:rsidR="00AD57D6" w:rsidRPr="00E67E8F" w:rsidRDefault="00AD57D6">
      <w:pPr>
        <w:spacing w:line="360" w:lineRule="atLeast"/>
        <w:rPr>
          <w:rFonts w:ascii="Roboto" w:hAnsi="Roboto"/>
        </w:rPr>
      </w:pPr>
    </w:p>
    <w:p w:rsidR="00AD57D6" w:rsidRPr="00E67E8F" w:rsidRDefault="00AD57D6">
      <w:pPr>
        <w:spacing w:line="360" w:lineRule="atLeast"/>
        <w:rPr>
          <w:rFonts w:ascii="Roboto" w:hAnsi="Roboto"/>
        </w:rPr>
      </w:pPr>
    </w:p>
    <w:p w:rsidR="00AD57D6" w:rsidRPr="00E67E8F" w:rsidRDefault="00483F87" w:rsidP="00483F87">
      <w:pPr>
        <w:pStyle w:val="berschrift1"/>
        <w:rPr>
          <w:rFonts w:ascii="Roboto" w:hAnsi="Roboto"/>
        </w:rPr>
      </w:pPr>
      <w:r w:rsidRPr="00E67E8F">
        <w:rPr>
          <w:rFonts w:ascii="Roboto" w:hAnsi="Roboto"/>
        </w:rPr>
        <w:t>Datum:</w:t>
      </w:r>
      <w:r w:rsidRPr="00E67E8F">
        <w:rPr>
          <w:rFonts w:ascii="Roboto" w:hAnsi="Roboto"/>
        </w:rPr>
        <w:tab/>
      </w:r>
      <w:r w:rsidR="004C20AE">
        <w:rPr>
          <w:rFonts w:ascii="Roboto" w:hAnsi="Roboto"/>
        </w:rPr>
        <w:t>30</w:t>
      </w:r>
      <w:r w:rsidRPr="00E67E8F">
        <w:rPr>
          <w:rFonts w:ascii="Roboto" w:hAnsi="Roboto"/>
        </w:rPr>
        <w:t>. 0</w:t>
      </w:r>
      <w:r w:rsidR="00404479">
        <w:rPr>
          <w:rFonts w:ascii="Roboto" w:hAnsi="Roboto"/>
        </w:rPr>
        <w:t>5</w:t>
      </w:r>
      <w:r w:rsidR="00AD57D6" w:rsidRPr="00E67E8F">
        <w:rPr>
          <w:rFonts w:ascii="Roboto" w:hAnsi="Roboto"/>
        </w:rPr>
        <w:t>. 20</w:t>
      </w:r>
      <w:r w:rsidR="00F92341" w:rsidRPr="00E67E8F">
        <w:rPr>
          <w:rFonts w:ascii="Roboto" w:hAnsi="Roboto"/>
        </w:rPr>
        <w:t>22</w:t>
      </w:r>
      <w:r w:rsidR="00AD57D6" w:rsidRPr="00E67E8F">
        <w:rPr>
          <w:rFonts w:ascii="Roboto" w:hAnsi="Roboto"/>
        </w:rPr>
        <w:tab/>
      </w:r>
    </w:p>
    <w:p w:rsidR="00AD57D6" w:rsidRPr="00E67E8F" w:rsidRDefault="00AD57D6">
      <w:pPr>
        <w:tabs>
          <w:tab w:val="left" w:pos="1702"/>
        </w:tabs>
        <w:spacing w:line="360" w:lineRule="atLeast"/>
        <w:jc w:val="both"/>
        <w:rPr>
          <w:rFonts w:ascii="Roboto" w:hAnsi="Roboto"/>
          <w:sz w:val="24"/>
        </w:rPr>
      </w:pPr>
      <w:r w:rsidRPr="00E67E8F">
        <w:rPr>
          <w:rFonts w:ascii="Roboto" w:hAnsi="Roboto"/>
          <w:sz w:val="24"/>
        </w:rPr>
        <w:t>Redakteurin:</w:t>
      </w:r>
      <w:r w:rsidRPr="00E67E8F">
        <w:rPr>
          <w:rFonts w:ascii="Roboto" w:hAnsi="Roboto"/>
          <w:sz w:val="24"/>
        </w:rPr>
        <w:tab/>
        <w:t>Dagmar Riefer</w:t>
      </w:r>
    </w:p>
    <w:p w:rsidR="00AD57D6" w:rsidRPr="00E67E8F" w:rsidRDefault="00AD57D6">
      <w:pPr>
        <w:tabs>
          <w:tab w:val="left" w:pos="1702"/>
        </w:tabs>
        <w:spacing w:line="360" w:lineRule="atLeast"/>
        <w:jc w:val="both"/>
        <w:rPr>
          <w:rFonts w:ascii="Roboto" w:hAnsi="Roboto"/>
          <w:sz w:val="24"/>
        </w:rPr>
      </w:pPr>
    </w:p>
    <w:p w:rsidR="00AD57D6" w:rsidRPr="00E67E8F" w:rsidRDefault="00AD57D6">
      <w:pPr>
        <w:tabs>
          <w:tab w:val="left" w:pos="1702"/>
        </w:tabs>
        <w:spacing w:line="360" w:lineRule="atLeast"/>
        <w:jc w:val="both"/>
        <w:rPr>
          <w:rFonts w:ascii="Roboto" w:hAnsi="Roboto"/>
          <w:b/>
          <w:sz w:val="32"/>
        </w:rPr>
      </w:pPr>
    </w:p>
    <w:p w:rsidR="00AD57D6" w:rsidRPr="00E67E8F" w:rsidRDefault="00E04C3A">
      <w:pPr>
        <w:tabs>
          <w:tab w:val="left" w:pos="1702"/>
        </w:tabs>
        <w:spacing w:line="360" w:lineRule="atLeast"/>
        <w:jc w:val="both"/>
        <w:rPr>
          <w:rFonts w:ascii="Roboto" w:hAnsi="Roboto"/>
          <w:b/>
          <w:sz w:val="32"/>
        </w:rPr>
      </w:pPr>
      <w:r w:rsidRPr="00E67E8F">
        <w:rPr>
          <w:rFonts w:ascii="Roboto" w:hAnsi="Roboto"/>
          <w:b/>
          <w:sz w:val="32"/>
        </w:rPr>
        <w:t>Die Antwort auf steigende Energiekosten</w:t>
      </w:r>
    </w:p>
    <w:p w:rsidR="00826DBC" w:rsidRPr="00E67E8F" w:rsidRDefault="00826DBC" w:rsidP="004419D5">
      <w:pPr>
        <w:spacing w:line="360" w:lineRule="atLeast"/>
        <w:jc w:val="both"/>
        <w:rPr>
          <w:rFonts w:ascii="Roboto" w:hAnsi="Roboto"/>
          <w:b/>
          <w:sz w:val="32"/>
        </w:rPr>
      </w:pPr>
    </w:p>
    <w:p w:rsidR="004419D5" w:rsidRPr="00E67E8F" w:rsidRDefault="00826DBC" w:rsidP="004419D5">
      <w:pPr>
        <w:spacing w:line="360" w:lineRule="atLeast"/>
        <w:jc w:val="both"/>
        <w:rPr>
          <w:rFonts w:ascii="Roboto" w:hAnsi="Roboto"/>
          <w:i/>
          <w:sz w:val="24"/>
          <w:szCs w:val="24"/>
        </w:rPr>
      </w:pPr>
      <w:r w:rsidRPr="00E67E8F">
        <w:rPr>
          <w:rFonts w:ascii="Roboto" w:hAnsi="Roboto" w:cs="Arial"/>
          <w:i/>
          <w:sz w:val="24"/>
          <w:szCs w:val="24"/>
        </w:rPr>
        <w:t>B</w:t>
      </w:r>
      <w:r w:rsidR="00EE0CFF" w:rsidRPr="00E67E8F">
        <w:rPr>
          <w:rFonts w:ascii="Roboto" w:hAnsi="Roboto" w:cs="Arial"/>
          <w:i/>
          <w:sz w:val="24"/>
          <w:szCs w:val="24"/>
        </w:rPr>
        <w:t>ei der energetischen Dach</w:t>
      </w:r>
      <w:r w:rsidR="00EE0CFF" w:rsidRPr="00E67E8F">
        <w:rPr>
          <w:rFonts w:ascii="Roboto" w:hAnsi="Roboto" w:cs="Arial"/>
          <w:i/>
          <w:sz w:val="24"/>
          <w:szCs w:val="24"/>
        </w:rPr>
        <w:softHyphen/>
        <w:t>sa</w:t>
      </w:r>
      <w:r w:rsidR="00EE0CFF" w:rsidRPr="00E67E8F">
        <w:rPr>
          <w:rFonts w:ascii="Roboto" w:hAnsi="Roboto" w:cs="Arial"/>
          <w:i/>
          <w:sz w:val="24"/>
          <w:szCs w:val="24"/>
        </w:rPr>
        <w:softHyphen/>
        <w:t xml:space="preserve">nierung </w:t>
      </w:r>
      <w:r w:rsidRPr="00E67E8F">
        <w:rPr>
          <w:rFonts w:ascii="Roboto" w:hAnsi="Roboto" w:cs="Arial"/>
          <w:i/>
          <w:sz w:val="24"/>
          <w:szCs w:val="24"/>
        </w:rPr>
        <w:t xml:space="preserve">bietet </w:t>
      </w:r>
      <w:r w:rsidR="00E70919" w:rsidRPr="00E67E8F">
        <w:rPr>
          <w:rFonts w:ascii="Roboto" w:hAnsi="Roboto" w:cs="CircularXX-Light"/>
          <w:i/>
          <w:sz w:val="24"/>
          <w:szCs w:val="24"/>
        </w:rPr>
        <w:t>D</w:t>
      </w:r>
      <w:r w:rsidR="001F7943">
        <w:rPr>
          <w:rFonts w:ascii="Roboto" w:hAnsi="Roboto" w:cs="CircularXX-Light"/>
          <w:i/>
          <w:sz w:val="24"/>
          <w:szCs w:val="24"/>
        </w:rPr>
        <w:t>elta</w:t>
      </w:r>
      <w:r w:rsidR="00E70919" w:rsidRPr="00E67E8F">
        <w:rPr>
          <w:rFonts w:ascii="Roboto" w:hAnsi="Roboto" w:cs="CircularXX-Light"/>
          <w:i/>
          <w:sz w:val="24"/>
          <w:szCs w:val="24"/>
        </w:rPr>
        <w:t>®-</w:t>
      </w:r>
      <w:r w:rsidR="00C177C2">
        <w:rPr>
          <w:rFonts w:ascii="Roboto" w:hAnsi="Roboto" w:cs="CircularXX-Light"/>
          <w:i/>
          <w:sz w:val="24"/>
          <w:szCs w:val="24"/>
        </w:rPr>
        <w:t>Maxx</w:t>
      </w:r>
      <w:r w:rsidR="00E70919" w:rsidRPr="00E67E8F">
        <w:rPr>
          <w:rFonts w:ascii="Roboto" w:hAnsi="Roboto" w:cs="CircularXX-Light"/>
          <w:i/>
          <w:sz w:val="24"/>
          <w:szCs w:val="24"/>
        </w:rPr>
        <w:t xml:space="preserve"> P</w:t>
      </w:r>
      <w:r w:rsidR="00C177C2">
        <w:rPr>
          <w:rFonts w:ascii="Roboto" w:hAnsi="Roboto" w:cs="CircularXX-Light"/>
          <w:i/>
          <w:sz w:val="24"/>
          <w:szCs w:val="24"/>
        </w:rPr>
        <w:t>olar</w:t>
      </w:r>
      <w:r w:rsidR="00E70919" w:rsidRPr="00E67E8F">
        <w:rPr>
          <w:rFonts w:ascii="Roboto" w:hAnsi="Roboto" w:cs="CircularXX-Light"/>
          <w:i/>
          <w:sz w:val="24"/>
          <w:szCs w:val="24"/>
        </w:rPr>
        <w:t xml:space="preserve"> </w:t>
      </w:r>
      <w:r w:rsidR="00342AD4" w:rsidRPr="00E67E8F">
        <w:rPr>
          <w:rFonts w:ascii="Roboto" w:hAnsi="Roboto" w:cs="Arial"/>
          <w:i/>
          <w:sz w:val="24"/>
          <w:szCs w:val="24"/>
        </w:rPr>
        <w:t xml:space="preserve">für jedes Bauprojekt die passende Lösung: </w:t>
      </w:r>
      <w:r w:rsidR="00342AD4" w:rsidRPr="00E67E8F">
        <w:rPr>
          <w:rFonts w:ascii="Roboto" w:hAnsi="Roboto"/>
          <w:i/>
          <w:sz w:val="24"/>
          <w:szCs w:val="24"/>
        </w:rPr>
        <w:t>v</w:t>
      </w:r>
      <w:r w:rsidR="004419D5" w:rsidRPr="00E67E8F">
        <w:rPr>
          <w:rFonts w:ascii="Roboto" w:hAnsi="Roboto"/>
          <w:i/>
          <w:sz w:val="24"/>
          <w:szCs w:val="24"/>
        </w:rPr>
        <w:t xml:space="preserve">on der </w:t>
      </w:r>
      <w:r w:rsidR="00767747" w:rsidRPr="00E67E8F">
        <w:rPr>
          <w:rFonts w:ascii="Roboto" w:hAnsi="Roboto"/>
          <w:i/>
          <w:sz w:val="24"/>
          <w:szCs w:val="24"/>
        </w:rPr>
        <w:t>dünnen</w:t>
      </w:r>
      <w:r w:rsidR="00EE0CFF" w:rsidRPr="00E67E8F">
        <w:rPr>
          <w:rFonts w:ascii="Roboto" w:hAnsi="Roboto"/>
          <w:i/>
          <w:sz w:val="24"/>
          <w:szCs w:val="24"/>
        </w:rPr>
        <w:t xml:space="preserve"> </w:t>
      </w:r>
      <w:r w:rsidR="00767747" w:rsidRPr="00E67E8F">
        <w:rPr>
          <w:rFonts w:ascii="Roboto" w:hAnsi="Roboto"/>
          <w:i/>
          <w:sz w:val="24"/>
          <w:szCs w:val="24"/>
        </w:rPr>
        <w:t xml:space="preserve">Aufdämmplatte </w:t>
      </w:r>
      <w:r w:rsidR="00342AD4" w:rsidRPr="00E67E8F">
        <w:rPr>
          <w:rFonts w:ascii="Roboto" w:hAnsi="Roboto"/>
          <w:i/>
          <w:sz w:val="24"/>
          <w:szCs w:val="24"/>
        </w:rPr>
        <w:t xml:space="preserve">zur Ergänzung der </w:t>
      </w:r>
      <w:r w:rsidR="004419D5" w:rsidRPr="00E67E8F">
        <w:rPr>
          <w:rFonts w:ascii="Roboto" w:hAnsi="Roboto"/>
          <w:i/>
          <w:sz w:val="24"/>
          <w:szCs w:val="24"/>
        </w:rPr>
        <w:t>Zwischen</w:t>
      </w:r>
      <w:r w:rsidR="004419D5" w:rsidRPr="00E67E8F">
        <w:rPr>
          <w:rFonts w:ascii="Roboto" w:hAnsi="Roboto"/>
          <w:i/>
          <w:sz w:val="24"/>
          <w:szCs w:val="24"/>
        </w:rPr>
        <w:softHyphen/>
        <w:t>spar</w:t>
      </w:r>
      <w:r w:rsidRPr="00E67E8F">
        <w:rPr>
          <w:rFonts w:ascii="Roboto" w:hAnsi="Roboto"/>
          <w:i/>
          <w:sz w:val="24"/>
          <w:szCs w:val="24"/>
        </w:rPr>
        <w:softHyphen/>
      </w:r>
      <w:r w:rsidR="004419D5" w:rsidRPr="00E67E8F">
        <w:rPr>
          <w:rFonts w:ascii="Roboto" w:hAnsi="Roboto"/>
          <w:i/>
          <w:sz w:val="24"/>
          <w:szCs w:val="24"/>
        </w:rPr>
        <w:t>ren</w:t>
      </w:r>
      <w:r w:rsidR="00CC68A7" w:rsidRPr="00E67E8F">
        <w:rPr>
          <w:rFonts w:ascii="Roboto" w:hAnsi="Roboto"/>
          <w:i/>
          <w:sz w:val="24"/>
          <w:szCs w:val="24"/>
        </w:rPr>
        <w:softHyphen/>
      </w:r>
      <w:r w:rsidR="004419D5" w:rsidRPr="00E67E8F">
        <w:rPr>
          <w:rFonts w:ascii="Roboto" w:hAnsi="Roboto"/>
          <w:i/>
          <w:sz w:val="24"/>
          <w:szCs w:val="24"/>
        </w:rPr>
        <w:t>dämmung bis hin zum hoch leis</w:t>
      </w:r>
      <w:r w:rsidR="004419D5" w:rsidRPr="00E67E8F">
        <w:rPr>
          <w:rFonts w:ascii="Roboto" w:hAnsi="Roboto"/>
          <w:i/>
          <w:sz w:val="24"/>
          <w:szCs w:val="24"/>
        </w:rPr>
        <w:softHyphen/>
        <w:t>tungs</w:t>
      </w:r>
      <w:r w:rsidR="004419D5" w:rsidRPr="00E67E8F">
        <w:rPr>
          <w:rFonts w:ascii="Roboto" w:hAnsi="Roboto"/>
          <w:i/>
          <w:sz w:val="24"/>
          <w:szCs w:val="24"/>
        </w:rPr>
        <w:softHyphen/>
      </w:r>
      <w:r w:rsidR="004419D5" w:rsidRPr="00E67E8F">
        <w:rPr>
          <w:rFonts w:ascii="Roboto" w:hAnsi="Roboto"/>
          <w:i/>
          <w:sz w:val="24"/>
          <w:szCs w:val="24"/>
        </w:rPr>
        <w:softHyphen/>
        <w:t>fähigen Aufdach</w:t>
      </w:r>
      <w:r w:rsidR="00CC68A7" w:rsidRPr="00E67E8F">
        <w:rPr>
          <w:rFonts w:ascii="Roboto" w:hAnsi="Roboto"/>
          <w:i/>
          <w:sz w:val="24"/>
          <w:szCs w:val="24"/>
        </w:rPr>
        <w:softHyphen/>
      </w:r>
      <w:r w:rsidR="004419D5" w:rsidRPr="00E67E8F">
        <w:rPr>
          <w:rFonts w:ascii="Roboto" w:hAnsi="Roboto"/>
          <w:i/>
          <w:sz w:val="24"/>
          <w:szCs w:val="24"/>
        </w:rPr>
        <w:t>dämm</w:t>
      </w:r>
      <w:r w:rsidR="00CC68A7" w:rsidRPr="00E67E8F">
        <w:rPr>
          <w:rFonts w:ascii="Roboto" w:hAnsi="Roboto"/>
          <w:i/>
          <w:sz w:val="24"/>
          <w:szCs w:val="24"/>
        </w:rPr>
        <w:softHyphen/>
      </w:r>
      <w:r w:rsidR="004419D5" w:rsidRPr="00E67E8F">
        <w:rPr>
          <w:rFonts w:ascii="Roboto" w:hAnsi="Roboto"/>
          <w:i/>
          <w:sz w:val="24"/>
          <w:szCs w:val="24"/>
        </w:rPr>
        <w:t>system</w:t>
      </w:r>
      <w:r w:rsidR="00CA1149" w:rsidRPr="00E67E8F">
        <w:rPr>
          <w:rFonts w:ascii="Roboto" w:hAnsi="Roboto"/>
          <w:i/>
          <w:sz w:val="24"/>
          <w:szCs w:val="24"/>
        </w:rPr>
        <w:t>.</w:t>
      </w:r>
    </w:p>
    <w:p w:rsidR="00767747" w:rsidRPr="00E67E8F" w:rsidRDefault="00767747" w:rsidP="00767747">
      <w:pPr>
        <w:autoSpaceDE w:val="0"/>
        <w:autoSpaceDN w:val="0"/>
        <w:adjustRightInd w:val="0"/>
        <w:spacing w:line="360" w:lineRule="atLeast"/>
        <w:rPr>
          <w:rFonts w:ascii="Roboto" w:hAnsi="Roboto" w:cs="CircularXX-Light"/>
          <w:sz w:val="24"/>
          <w:szCs w:val="24"/>
        </w:rPr>
      </w:pPr>
    </w:p>
    <w:p w:rsidR="00F92341" w:rsidRPr="00E67E8F" w:rsidRDefault="00767747" w:rsidP="00F92341">
      <w:pPr>
        <w:autoSpaceDE w:val="0"/>
        <w:autoSpaceDN w:val="0"/>
        <w:adjustRightInd w:val="0"/>
        <w:spacing w:line="360" w:lineRule="atLeast"/>
        <w:jc w:val="both"/>
        <w:rPr>
          <w:rFonts w:ascii="Roboto" w:hAnsi="Roboto" w:cs="CircularXX-Light"/>
          <w:sz w:val="24"/>
          <w:szCs w:val="24"/>
        </w:rPr>
      </w:pPr>
      <w:r w:rsidRPr="00E67E8F">
        <w:rPr>
          <w:rFonts w:ascii="Roboto" w:hAnsi="Roboto" w:cs="CircularXX-Light"/>
          <w:sz w:val="24"/>
          <w:szCs w:val="24"/>
        </w:rPr>
        <w:t xml:space="preserve">Wenn es um Energiekosten und Wohnkomfort geht, ist die Steildachdämmung ein entscheidender Faktor. </w:t>
      </w:r>
      <w:r w:rsidR="00826DBC" w:rsidRPr="00E67E8F">
        <w:rPr>
          <w:rFonts w:ascii="Roboto" w:hAnsi="Roboto" w:cs="CircularXX-Light"/>
          <w:sz w:val="24"/>
          <w:szCs w:val="24"/>
        </w:rPr>
        <w:t>Eine</w:t>
      </w:r>
      <w:r w:rsidRPr="00E67E8F">
        <w:rPr>
          <w:rFonts w:ascii="Roboto" w:hAnsi="Roboto" w:cs="CircularXX-Light"/>
          <w:sz w:val="24"/>
          <w:szCs w:val="24"/>
        </w:rPr>
        <w:t xml:space="preserve"> Auf</w:t>
      </w:r>
      <w:r w:rsidR="00826DBC" w:rsidRPr="00E67E8F">
        <w:rPr>
          <w:rFonts w:ascii="Roboto" w:hAnsi="Roboto" w:cs="CircularXX-Light"/>
          <w:sz w:val="24"/>
          <w:szCs w:val="24"/>
        </w:rPr>
        <w:softHyphen/>
      </w:r>
      <w:r w:rsidRPr="00E67E8F">
        <w:rPr>
          <w:rFonts w:ascii="Roboto" w:hAnsi="Roboto" w:cs="CircularXX-Light"/>
          <w:sz w:val="24"/>
          <w:szCs w:val="24"/>
        </w:rPr>
        <w:t xml:space="preserve">sparrendämmung gilt dabei als besonders effizient, da sie vollflächig außerhalb der Sparren angebracht wird. </w:t>
      </w:r>
      <w:r w:rsidRPr="006727C8">
        <w:rPr>
          <w:rFonts w:ascii="Roboto" w:hAnsi="Roboto" w:cs="CircularXX-Light"/>
          <w:spacing w:val="-4"/>
          <w:sz w:val="24"/>
          <w:szCs w:val="24"/>
        </w:rPr>
        <w:t>Die D</w:t>
      </w:r>
      <w:r w:rsidR="00C177C2">
        <w:rPr>
          <w:rFonts w:ascii="Roboto" w:hAnsi="Roboto" w:cs="CircularXX-Light"/>
          <w:spacing w:val="-4"/>
          <w:sz w:val="24"/>
          <w:szCs w:val="24"/>
        </w:rPr>
        <w:t>elta</w:t>
      </w:r>
      <w:r w:rsidRPr="006727C8">
        <w:rPr>
          <w:rFonts w:ascii="Roboto" w:hAnsi="Roboto" w:cs="CircularXX-Light"/>
          <w:spacing w:val="-4"/>
          <w:sz w:val="24"/>
          <w:szCs w:val="24"/>
        </w:rPr>
        <w:t>®-M</w:t>
      </w:r>
      <w:r w:rsidR="00C177C2">
        <w:rPr>
          <w:rFonts w:ascii="Roboto" w:hAnsi="Roboto" w:cs="CircularXX-Light"/>
          <w:spacing w:val="-4"/>
          <w:sz w:val="24"/>
          <w:szCs w:val="24"/>
        </w:rPr>
        <w:t>axx</w:t>
      </w:r>
      <w:r w:rsidRPr="006727C8">
        <w:rPr>
          <w:rFonts w:ascii="Roboto" w:hAnsi="Roboto" w:cs="CircularXX-Light"/>
          <w:spacing w:val="-4"/>
          <w:sz w:val="24"/>
          <w:szCs w:val="24"/>
        </w:rPr>
        <w:t xml:space="preserve"> P</w:t>
      </w:r>
      <w:r w:rsidR="00C177C2">
        <w:rPr>
          <w:rFonts w:ascii="Roboto" w:hAnsi="Roboto" w:cs="CircularXX-Light"/>
          <w:spacing w:val="-4"/>
          <w:sz w:val="24"/>
          <w:szCs w:val="24"/>
        </w:rPr>
        <w:t>olar</w:t>
      </w:r>
      <w:r w:rsidRPr="006727C8">
        <w:rPr>
          <w:rFonts w:ascii="Roboto" w:hAnsi="Roboto" w:cs="CircularXX-Light"/>
          <w:spacing w:val="-4"/>
          <w:sz w:val="24"/>
          <w:szCs w:val="24"/>
        </w:rPr>
        <w:t xml:space="preserve"> Aufdachdämm</w:t>
      </w:r>
      <w:r w:rsidR="006727C8" w:rsidRPr="006727C8">
        <w:rPr>
          <w:rFonts w:ascii="Roboto" w:hAnsi="Roboto" w:cs="CircularXX-Light"/>
          <w:spacing w:val="-4"/>
          <w:sz w:val="24"/>
          <w:szCs w:val="24"/>
        </w:rPr>
        <w:t>e</w:t>
      </w:r>
      <w:r w:rsidRPr="006727C8">
        <w:rPr>
          <w:rFonts w:ascii="Roboto" w:hAnsi="Roboto" w:cs="CircularXX-Light"/>
          <w:spacing w:val="-4"/>
          <w:sz w:val="24"/>
          <w:szCs w:val="24"/>
        </w:rPr>
        <w:t>lemente</w:t>
      </w:r>
      <w:r w:rsidR="00EB341E" w:rsidRPr="006727C8">
        <w:rPr>
          <w:rFonts w:ascii="Roboto" w:hAnsi="Roboto" w:cs="CircularXX-Light"/>
          <w:spacing w:val="-4"/>
          <w:sz w:val="24"/>
          <w:szCs w:val="24"/>
        </w:rPr>
        <w:t>, der Dörken GmbH &amp; Co.</w:t>
      </w:r>
      <w:r w:rsidR="00E67E8F" w:rsidRPr="006727C8">
        <w:rPr>
          <w:rFonts w:ascii="Roboto" w:hAnsi="Roboto" w:cs="CircularXX-Light"/>
          <w:spacing w:val="-4"/>
          <w:sz w:val="24"/>
          <w:szCs w:val="24"/>
        </w:rPr>
        <w:t xml:space="preserve"> </w:t>
      </w:r>
      <w:r w:rsidR="00EB341E" w:rsidRPr="006727C8">
        <w:rPr>
          <w:rFonts w:ascii="Roboto" w:hAnsi="Roboto" w:cs="CircularXX-Light"/>
          <w:spacing w:val="-4"/>
          <w:sz w:val="24"/>
          <w:szCs w:val="24"/>
        </w:rPr>
        <w:t xml:space="preserve">KG, Herdecke, </w:t>
      </w:r>
      <w:r w:rsidRPr="006727C8">
        <w:rPr>
          <w:rFonts w:ascii="Roboto" w:hAnsi="Roboto" w:cs="CircularXX-Light"/>
          <w:spacing w:val="-4"/>
          <w:sz w:val="24"/>
          <w:szCs w:val="24"/>
        </w:rPr>
        <w:t>verfügen nicht nur über hohe Dämmwerte, sie sind auch hochgradig</w:t>
      </w:r>
      <w:r w:rsidRPr="00E67E8F">
        <w:rPr>
          <w:rFonts w:ascii="Roboto" w:hAnsi="Roboto" w:cs="CircularXX-Light"/>
          <w:sz w:val="24"/>
          <w:szCs w:val="24"/>
        </w:rPr>
        <w:t xml:space="preserve"> alterungsbeständig. So können Bauherren langfristig </w:t>
      </w:r>
      <w:r w:rsidR="005C33C4">
        <w:rPr>
          <w:rFonts w:ascii="Roboto" w:hAnsi="Roboto" w:cs="CircularXX-Light"/>
          <w:sz w:val="24"/>
          <w:szCs w:val="24"/>
        </w:rPr>
        <w:t xml:space="preserve">wartungsfrei </w:t>
      </w:r>
      <w:r w:rsidRPr="00E67E8F">
        <w:rPr>
          <w:rFonts w:ascii="Roboto" w:hAnsi="Roboto" w:cs="CircularXX-Light"/>
          <w:sz w:val="24"/>
          <w:szCs w:val="24"/>
        </w:rPr>
        <w:t>von niedri</w:t>
      </w:r>
      <w:r w:rsidR="005C33C4">
        <w:rPr>
          <w:rFonts w:ascii="Roboto" w:hAnsi="Roboto" w:cs="CircularXX-Light"/>
          <w:sz w:val="24"/>
          <w:szCs w:val="24"/>
        </w:rPr>
        <w:softHyphen/>
      </w:r>
      <w:r w:rsidRPr="00E67E8F">
        <w:rPr>
          <w:rFonts w:ascii="Roboto" w:hAnsi="Roboto" w:cs="CircularXX-Light"/>
          <w:sz w:val="24"/>
          <w:szCs w:val="24"/>
        </w:rPr>
        <w:t>ge</w:t>
      </w:r>
      <w:r w:rsidR="005C33C4">
        <w:rPr>
          <w:rFonts w:ascii="Roboto" w:hAnsi="Roboto" w:cs="CircularXX-Light"/>
          <w:sz w:val="24"/>
          <w:szCs w:val="24"/>
        </w:rPr>
        <w:softHyphen/>
        <w:t>re</w:t>
      </w:r>
      <w:r w:rsidRPr="00E67E8F">
        <w:rPr>
          <w:rFonts w:ascii="Roboto" w:hAnsi="Roboto" w:cs="CircularXX-Light"/>
          <w:sz w:val="24"/>
          <w:szCs w:val="24"/>
        </w:rPr>
        <w:t>n Heizkosten profitieren. Mit intelligenten Dach</w:t>
      </w:r>
      <w:r w:rsidR="005C33C4">
        <w:rPr>
          <w:rFonts w:ascii="Roboto" w:hAnsi="Roboto" w:cs="CircularXX-Light"/>
          <w:sz w:val="24"/>
          <w:szCs w:val="24"/>
        </w:rPr>
        <w:softHyphen/>
      </w:r>
      <w:r w:rsidRPr="00E67E8F">
        <w:rPr>
          <w:rFonts w:ascii="Roboto" w:hAnsi="Roboto" w:cs="CircularXX-Light"/>
          <w:sz w:val="24"/>
          <w:szCs w:val="24"/>
        </w:rPr>
        <w:t>kon</w:t>
      </w:r>
      <w:r w:rsidR="005C33C4">
        <w:rPr>
          <w:rFonts w:ascii="Roboto" w:hAnsi="Roboto" w:cs="CircularXX-Light"/>
          <w:sz w:val="24"/>
          <w:szCs w:val="24"/>
        </w:rPr>
        <w:softHyphen/>
      </w:r>
      <w:r w:rsidRPr="00E67E8F">
        <w:rPr>
          <w:rFonts w:ascii="Roboto" w:hAnsi="Roboto" w:cs="CircularXX-Light"/>
          <w:sz w:val="24"/>
          <w:szCs w:val="24"/>
        </w:rPr>
        <w:t>struk</w:t>
      </w:r>
      <w:r w:rsidR="005C33C4">
        <w:rPr>
          <w:rFonts w:ascii="Roboto" w:hAnsi="Roboto" w:cs="CircularXX-Light"/>
          <w:sz w:val="24"/>
          <w:szCs w:val="24"/>
        </w:rPr>
        <w:softHyphen/>
      </w:r>
      <w:r w:rsidRPr="00E67E8F">
        <w:rPr>
          <w:rFonts w:ascii="Roboto" w:hAnsi="Roboto" w:cs="CircularXX-Light"/>
          <w:sz w:val="24"/>
          <w:szCs w:val="24"/>
        </w:rPr>
        <w:t>tionen können zudem die nach DIN 4109 erforder</w:t>
      </w:r>
      <w:r w:rsidR="005C33C4">
        <w:rPr>
          <w:rFonts w:ascii="Roboto" w:hAnsi="Roboto" w:cs="CircularXX-Light"/>
          <w:sz w:val="24"/>
          <w:szCs w:val="24"/>
        </w:rPr>
        <w:softHyphen/>
      </w:r>
      <w:r w:rsidRPr="00E67E8F">
        <w:rPr>
          <w:rFonts w:ascii="Roboto" w:hAnsi="Roboto" w:cs="CircularXX-Light"/>
          <w:sz w:val="24"/>
          <w:szCs w:val="24"/>
        </w:rPr>
        <w:t>lichen Schalldämm-Maße erreicht oder sogar übertroffen werden.</w:t>
      </w:r>
    </w:p>
    <w:p w:rsidR="00F92341" w:rsidRPr="00E67E8F" w:rsidRDefault="00F92341" w:rsidP="00F92341">
      <w:pPr>
        <w:autoSpaceDE w:val="0"/>
        <w:autoSpaceDN w:val="0"/>
        <w:adjustRightInd w:val="0"/>
        <w:spacing w:line="360" w:lineRule="atLeast"/>
        <w:jc w:val="both"/>
        <w:rPr>
          <w:rFonts w:ascii="Roboto" w:hAnsi="Roboto" w:cs="Arial"/>
          <w:b/>
          <w:sz w:val="24"/>
          <w:szCs w:val="24"/>
        </w:rPr>
      </w:pPr>
    </w:p>
    <w:p w:rsidR="004419D5" w:rsidRPr="00E67E8F" w:rsidRDefault="00775A9A" w:rsidP="00F92341">
      <w:pPr>
        <w:autoSpaceDE w:val="0"/>
        <w:autoSpaceDN w:val="0"/>
        <w:adjustRightInd w:val="0"/>
        <w:spacing w:line="360" w:lineRule="atLeast"/>
        <w:jc w:val="both"/>
        <w:rPr>
          <w:rFonts w:ascii="Roboto" w:hAnsi="Roboto" w:cs="Arial"/>
          <w:b/>
          <w:sz w:val="24"/>
          <w:szCs w:val="24"/>
        </w:rPr>
      </w:pPr>
      <w:r w:rsidRPr="00E67E8F">
        <w:rPr>
          <w:rFonts w:ascii="Roboto" w:hAnsi="Roboto" w:cs="Arial"/>
          <w:b/>
          <w:sz w:val="24"/>
          <w:szCs w:val="24"/>
        </w:rPr>
        <w:t>Für jede</w:t>
      </w:r>
      <w:r w:rsidR="00DA69AA" w:rsidRPr="00E67E8F">
        <w:rPr>
          <w:rFonts w:ascii="Roboto" w:hAnsi="Roboto" w:cs="Arial"/>
          <w:b/>
          <w:sz w:val="24"/>
          <w:szCs w:val="24"/>
        </w:rPr>
        <w:t xml:space="preserve">s Objekt </w:t>
      </w:r>
      <w:r w:rsidRPr="00E67E8F">
        <w:rPr>
          <w:rFonts w:ascii="Roboto" w:hAnsi="Roboto" w:cs="Arial"/>
          <w:b/>
          <w:sz w:val="24"/>
          <w:szCs w:val="24"/>
        </w:rPr>
        <w:t>die passende Lösung</w:t>
      </w:r>
    </w:p>
    <w:p w:rsidR="0015275F" w:rsidRPr="00E67E8F" w:rsidRDefault="00775A9A" w:rsidP="0015275F">
      <w:pPr>
        <w:tabs>
          <w:tab w:val="left" w:pos="8789"/>
        </w:tabs>
        <w:spacing w:line="360" w:lineRule="atLeast"/>
        <w:ind w:right="-1"/>
        <w:jc w:val="both"/>
        <w:rPr>
          <w:rFonts w:ascii="Roboto" w:hAnsi="Roboto" w:cs="Arial"/>
          <w:sz w:val="24"/>
          <w:szCs w:val="24"/>
        </w:rPr>
      </w:pPr>
      <w:r w:rsidRPr="00E67E8F">
        <w:rPr>
          <w:rFonts w:ascii="Roboto" w:hAnsi="Roboto" w:cs="Arial"/>
          <w:sz w:val="24"/>
          <w:szCs w:val="24"/>
        </w:rPr>
        <w:t xml:space="preserve">Die </w:t>
      </w:r>
      <w:r w:rsidR="0015275F" w:rsidRPr="00E67E8F">
        <w:rPr>
          <w:rFonts w:ascii="Roboto" w:hAnsi="Roboto" w:cs="Arial"/>
          <w:sz w:val="24"/>
          <w:szCs w:val="24"/>
        </w:rPr>
        <w:t>Auf</w:t>
      </w:r>
      <w:r w:rsidR="0015275F" w:rsidRPr="00E67E8F">
        <w:rPr>
          <w:rFonts w:ascii="Roboto" w:hAnsi="Roboto" w:cs="Arial"/>
          <w:sz w:val="24"/>
          <w:szCs w:val="24"/>
        </w:rPr>
        <w:softHyphen/>
        <w:t>dach</w:t>
      </w:r>
      <w:r w:rsidR="0015275F" w:rsidRPr="00E67E8F">
        <w:rPr>
          <w:rFonts w:ascii="Roboto" w:hAnsi="Roboto" w:cs="Arial"/>
          <w:sz w:val="24"/>
          <w:szCs w:val="24"/>
        </w:rPr>
        <w:softHyphen/>
        <w:t xml:space="preserve">dämmelemente </w:t>
      </w:r>
      <w:r w:rsidR="00E70919" w:rsidRPr="00E67E8F">
        <w:rPr>
          <w:rFonts w:ascii="Roboto" w:hAnsi="Roboto" w:cs="CircularXX-Light"/>
          <w:sz w:val="24"/>
          <w:szCs w:val="24"/>
        </w:rPr>
        <w:t>D</w:t>
      </w:r>
      <w:r w:rsidR="00C177C2">
        <w:rPr>
          <w:rFonts w:ascii="Roboto" w:hAnsi="Roboto" w:cs="CircularXX-Light"/>
          <w:sz w:val="24"/>
          <w:szCs w:val="24"/>
        </w:rPr>
        <w:t>elta</w:t>
      </w:r>
      <w:r w:rsidR="00E70919" w:rsidRPr="00E67E8F">
        <w:rPr>
          <w:rFonts w:ascii="Roboto" w:hAnsi="Roboto" w:cs="CircularXX-Light"/>
          <w:sz w:val="24"/>
          <w:szCs w:val="24"/>
        </w:rPr>
        <w:t>®-M</w:t>
      </w:r>
      <w:r w:rsidR="00C177C2">
        <w:rPr>
          <w:rFonts w:ascii="Roboto" w:hAnsi="Roboto" w:cs="CircularXX-Light"/>
          <w:sz w:val="24"/>
          <w:szCs w:val="24"/>
        </w:rPr>
        <w:t>axx</w:t>
      </w:r>
      <w:r w:rsidR="00E70919" w:rsidRPr="00E67E8F">
        <w:rPr>
          <w:rFonts w:ascii="Roboto" w:hAnsi="Roboto" w:cs="CircularXX-Light"/>
          <w:sz w:val="24"/>
          <w:szCs w:val="24"/>
        </w:rPr>
        <w:t xml:space="preserve"> P</w:t>
      </w:r>
      <w:r w:rsidR="00C177C2">
        <w:rPr>
          <w:rFonts w:ascii="Roboto" w:hAnsi="Roboto" w:cs="CircularXX-Light"/>
          <w:sz w:val="24"/>
          <w:szCs w:val="24"/>
        </w:rPr>
        <w:t>olar</w:t>
      </w:r>
      <w:r w:rsidR="0015275F" w:rsidRPr="00E67E8F">
        <w:rPr>
          <w:rFonts w:ascii="Roboto" w:hAnsi="Roboto" w:cs="Arial"/>
          <w:sz w:val="24"/>
          <w:szCs w:val="24"/>
        </w:rPr>
        <w:t xml:space="preserve"> aus Poly</w:t>
      </w:r>
      <w:r w:rsidR="00F92341" w:rsidRPr="00E67E8F">
        <w:rPr>
          <w:rFonts w:ascii="Roboto" w:hAnsi="Roboto" w:cs="Arial"/>
          <w:sz w:val="24"/>
          <w:szCs w:val="24"/>
        </w:rPr>
        <w:softHyphen/>
      </w:r>
      <w:r w:rsidR="0015275F" w:rsidRPr="00E67E8F">
        <w:rPr>
          <w:rFonts w:ascii="Roboto" w:hAnsi="Roboto" w:cs="Arial"/>
          <w:sz w:val="24"/>
          <w:szCs w:val="24"/>
        </w:rPr>
        <w:t>urethan-Hartschaum (PUR/PIR) nach DIN EN 13165 haben ein hervorragendes Dämm</w:t>
      </w:r>
      <w:r w:rsidR="0015275F" w:rsidRPr="00E67E8F">
        <w:rPr>
          <w:rFonts w:ascii="Roboto" w:hAnsi="Roboto" w:cs="Arial"/>
          <w:sz w:val="24"/>
          <w:szCs w:val="24"/>
        </w:rPr>
        <w:softHyphen/>
        <w:t>vermögen, so dass sich schon mit geringen Dämm</w:t>
      </w:r>
      <w:r w:rsidR="0015275F" w:rsidRPr="00E67E8F">
        <w:rPr>
          <w:rFonts w:ascii="Roboto" w:hAnsi="Roboto" w:cs="Arial"/>
          <w:sz w:val="24"/>
          <w:szCs w:val="24"/>
        </w:rPr>
        <w:softHyphen/>
        <w:t>stoff</w:t>
      </w:r>
      <w:r w:rsidR="0015275F" w:rsidRPr="00E67E8F">
        <w:rPr>
          <w:rFonts w:ascii="Roboto" w:hAnsi="Roboto" w:cs="Arial"/>
          <w:sz w:val="24"/>
          <w:szCs w:val="24"/>
        </w:rPr>
        <w:softHyphen/>
        <w:t>dicken sehr gute Wärme</w:t>
      </w:r>
      <w:r w:rsidR="0015275F" w:rsidRPr="00E67E8F">
        <w:rPr>
          <w:rFonts w:ascii="Roboto" w:hAnsi="Roboto" w:cs="Arial"/>
          <w:sz w:val="24"/>
          <w:szCs w:val="24"/>
        </w:rPr>
        <w:softHyphen/>
        <w:t>dämm</w:t>
      </w:r>
      <w:r w:rsidR="00F92341" w:rsidRPr="00E67E8F">
        <w:rPr>
          <w:rFonts w:ascii="Roboto" w:hAnsi="Roboto" w:cs="Arial"/>
          <w:sz w:val="24"/>
          <w:szCs w:val="24"/>
        </w:rPr>
        <w:softHyphen/>
      </w:r>
      <w:r w:rsidR="0015275F" w:rsidRPr="00E67E8F">
        <w:rPr>
          <w:rFonts w:ascii="Roboto" w:hAnsi="Roboto" w:cs="Arial"/>
          <w:sz w:val="24"/>
          <w:szCs w:val="24"/>
        </w:rPr>
        <w:lastRenderedPageBreak/>
        <w:t>werte erzielen lassen. Für die kombinierte Ver</w:t>
      </w:r>
      <w:r w:rsidR="00FF35FC" w:rsidRPr="00E67E8F">
        <w:rPr>
          <w:rFonts w:ascii="Roboto" w:hAnsi="Roboto" w:cs="Arial"/>
          <w:sz w:val="24"/>
          <w:szCs w:val="24"/>
        </w:rPr>
        <w:softHyphen/>
      </w:r>
      <w:r w:rsidR="0015275F" w:rsidRPr="00E67E8F">
        <w:rPr>
          <w:rFonts w:ascii="Roboto" w:hAnsi="Roboto" w:cs="Arial"/>
          <w:sz w:val="24"/>
          <w:szCs w:val="24"/>
        </w:rPr>
        <w:t>le</w:t>
      </w:r>
      <w:r w:rsidR="0015275F" w:rsidRPr="00E67E8F">
        <w:rPr>
          <w:rFonts w:ascii="Roboto" w:hAnsi="Roboto" w:cs="Arial"/>
          <w:sz w:val="24"/>
          <w:szCs w:val="24"/>
        </w:rPr>
        <w:softHyphen/>
        <w:t>gung mit einer Zwischen</w:t>
      </w:r>
      <w:r w:rsidR="0015275F" w:rsidRPr="00E67E8F">
        <w:rPr>
          <w:rFonts w:ascii="Roboto" w:hAnsi="Roboto" w:cs="Arial"/>
          <w:sz w:val="24"/>
          <w:szCs w:val="24"/>
        </w:rPr>
        <w:softHyphen/>
        <w:t>sparren</w:t>
      </w:r>
      <w:r w:rsidR="0015275F" w:rsidRPr="00E67E8F">
        <w:rPr>
          <w:rFonts w:ascii="Roboto" w:hAnsi="Roboto" w:cs="Arial"/>
          <w:sz w:val="24"/>
          <w:szCs w:val="24"/>
        </w:rPr>
        <w:softHyphen/>
        <w:t>däm</w:t>
      </w:r>
      <w:r w:rsidR="0015275F" w:rsidRPr="00E67E8F">
        <w:rPr>
          <w:rFonts w:ascii="Roboto" w:hAnsi="Roboto" w:cs="Arial"/>
          <w:sz w:val="24"/>
          <w:szCs w:val="24"/>
        </w:rPr>
        <w:softHyphen/>
        <w:t>mung bei der Sanie</w:t>
      </w:r>
      <w:r w:rsidR="0015275F" w:rsidRPr="00E67E8F">
        <w:rPr>
          <w:rFonts w:ascii="Roboto" w:hAnsi="Roboto" w:cs="Arial"/>
          <w:sz w:val="24"/>
          <w:szCs w:val="24"/>
        </w:rPr>
        <w:softHyphen/>
        <w:t>rung em</w:t>
      </w:r>
      <w:r w:rsidR="00F92341" w:rsidRPr="00E67E8F">
        <w:rPr>
          <w:rFonts w:ascii="Roboto" w:hAnsi="Roboto" w:cs="Arial"/>
          <w:sz w:val="24"/>
          <w:szCs w:val="24"/>
        </w:rPr>
        <w:softHyphen/>
      </w:r>
      <w:r w:rsidR="0015275F" w:rsidRPr="00E67E8F">
        <w:rPr>
          <w:rFonts w:ascii="Roboto" w:hAnsi="Roboto" w:cs="Arial"/>
          <w:sz w:val="24"/>
          <w:szCs w:val="24"/>
        </w:rPr>
        <w:t>pfiehlt sich zum Beispiel die</w:t>
      </w:r>
      <w:r w:rsidR="00E70919" w:rsidRPr="00E67E8F">
        <w:rPr>
          <w:rFonts w:ascii="Roboto" w:hAnsi="Roboto" w:cs="Arial"/>
          <w:sz w:val="24"/>
          <w:szCs w:val="24"/>
        </w:rPr>
        <w:t xml:space="preserve"> nur</w:t>
      </w:r>
      <w:r w:rsidR="0015275F" w:rsidRPr="00E67E8F">
        <w:rPr>
          <w:rFonts w:ascii="Roboto" w:hAnsi="Roboto" w:cs="Arial"/>
          <w:sz w:val="24"/>
          <w:szCs w:val="24"/>
        </w:rPr>
        <w:t xml:space="preserve"> 50 Millimeter dicke </w:t>
      </w:r>
      <w:r w:rsidR="00E70919" w:rsidRPr="00E67E8F">
        <w:rPr>
          <w:rFonts w:ascii="Roboto" w:hAnsi="Roboto" w:cs="CircularXX-Light"/>
          <w:sz w:val="24"/>
          <w:szCs w:val="24"/>
        </w:rPr>
        <w:t>D</w:t>
      </w:r>
      <w:r w:rsidR="00C177C2">
        <w:rPr>
          <w:rFonts w:ascii="Roboto" w:hAnsi="Roboto" w:cs="CircularXX-Light"/>
          <w:sz w:val="24"/>
          <w:szCs w:val="24"/>
        </w:rPr>
        <w:t>elta</w:t>
      </w:r>
      <w:r w:rsidR="00E70919" w:rsidRPr="00E67E8F">
        <w:rPr>
          <w:rFonts w:ascii="Roboto" w:hAnsi="Roboto" w:cs="CircularXX-Light"/>
          <w:sz w:val="24"/>
          <w:szCs w:val="24"/>
        </w:rPr>
        <w:t>®-M</w:t>
      </w:r>
      <w:r w:rsidR="00C177C2">
        <w:rPr>
          <w:rFonts w:ascii="Roboto" w:hAnsi="Roboto" w:cs="CircularXX-Light"/>
          <w:sz w:val="24"/>
          <w:szCs w:val="24"/>
        </w:rPr>
        <w:t>axx</w:t>
      </w:r>
      <w:r w:rsidR="00E70919" w:rsidRPr="00E67E8F">
        <w:rPr>
          <w:rFonts w:ascii="Roboto" w:hAnsi="Roboto" w:cs="CircularXX-Light"/>
          <w:sz w:val="24"/>
          <w:szCs w:val="24"/>
        </w:rPr>
        <w:t xml:space="preserve"> P</w:t>
      </w:r>
      <w:r w:rsidR="00C177C2">
        <w:rPr>
          <w:rFonts w:ascii="Roboto" w:hAnsi="Roboto" w:cs="CircularXX-Light"/>
          <w:sz w:val="24"/>
          <w:szCs w:val="24"/>
        </w:rPr>
        <w:t>olar</w:t>
      </w:r>
      <w:r w:rsidR="00E70919" w:rsidRPr="00E67E8F">
        <w:rPr>
          <w:rFonts w:ascii="Roboto" w:hAnsi="Roboto" w:cs="CircularXX-Light"/>
          <w:sz w:val="24"/>
          <w:szCs w:val="24"/>
        </w:rPr>
        <w:t xml:space="preserve"> SP</w:t>
      </w:r>
      <w:r w:rsidR="0015275F" w:rsidRPr="00E67E8F">
        <w:rPr>
          <w:rFonts w:ascii="Roboto" w:hAnsi="Roboto" w:cs="Arial"/>
          <w:sz w:val="24"/>
          <w:szCs w:val="24"/>
        </w:rPr>
        <w:t>. Als reine Auf</w:t>
      </w:r>
      <w:r w:rsidR="00FF35FC" w:rsidRPr="00E67E8F">
        <w:rPr>
          <w:rFonts w:ascii="Roboto" w:hAnsi="Roboto" w:cs="Arial"/>
          <w:sz w:val="24"/>
          <w:szCs w:val="24"/>
        </w:rPr>
        <w:softHyphen/>
      </w:r>
      <w:r w:rsidR="0015275F" w:rsidRPr="00E67E8F">
        <w:rPr>
          <w:rFonts w:ascii="Roboto" w:hAnsi="Roboto" w:cs="Arial"/>
          <w:sz w:val="24"/>
          <w:szCs w:val="24"/>
        </w:rPr>
        <w:t>dach</w:t>
      </w:r>
      <w:r w:rsidR="0015275F" w:rsidRPr="00E67E8F">
        <w:rPr>
          <w:rFonts w:ascii="Roboto" w:hAnsi="Roboto" w:cs="Arial"/>
          <w:sz w:val="24"/>
          <w:szCs w:val="24"/>
        </w:rPr>
        <w:softHyphen/>
      </w:r>
      <w:r w:rsidR="00FF35FC" w:rsidRPr="00E67E8F">
        <w:rPr>
          <w:rFonts w:ascii="Roboto" w:hAnsi="Roboto" w:cs="Arial"/>
          <w:sz w:val="24"/>
          <w:szCs w:val="24"/>
        </w:rPr>
        <w:t>dämm</w:t>
      </w:r>
      <w:r w:rsidR="0015275F" w:rsidRPr="00E67E8F">
        <w:rPr>
          <w:rFonts w:ascii="Roboto" w:hAnsi="Roboto" w:cs="Arial"/>
          <w:sz w:val="24"/>
          <w:szCs w:val="24"/>
        </w:rPr>
        <w:t>ele</w:t>
      </w:r>
      <w:r w:rsidR="0015275F" w:rsidRPr="00E67E8F">
        <w:rPr>
          <w:rFonts w:ascii="Roboto" w:hAnsi="Roboto" w:cs="Arial"/>
          <w:sz w:val="24"/>
          <w:szCs w:val="24"/>
        </w:rPr>
        <w:softHyphen/>
        <w:t>mente ermög</w:t>
      </w:r>
      <w:r w:rsidR="00F92341" w:rsidRPr="00E67E8F">
        <w:rPr>
          <w:rFonts w:ascii="Roboto" w:hAnsi="Roboto" w:cs="Arial"/>
          <w:sz w:val="24"/>
          <w:szCs w:val="24"/>
        </w:rPr>
        <w:softHyphen/>
      </w:r>
      <w:r w:rsidR="0015275F" w:rsidRPr="00E67E8F">
        <w:rPr>
          <w:rFonts w:ascii="Roboto" w:hAnsi="Roboto" w:cs="Arial"/>
          <w:sz w:val="24"/>
          <w:szCs w:val="24"/>
        </w:rPr>
        <w:t xml:space="preserve">lichen </w:t>
      </w:r>
      <w:r w:rsidR="00E70919" w:rsidRPr="00E67E8F">
        <w:rPr>
          <w:rFonts w:ascii="Roboto" w:hAnsi="Roboto" w:cs="CircularXX-Light"/>
          <w:sz w:val="24"/>
          <w:szCs w:val="24"/>
        </w:rPr>
        <w:t>D</w:t>
      </w:r>
      <w:r w:rsidR="00C177C2">
        <w:rPr>
          <w:rFonts w:ascii="Roboto" w:hAnsi="Roboto" w:cs="CircularXX-Light"/>
          <w:sz w:val="24"/>
          <w:szCs w:val="24"/>
        </w:rPr>
        <w:t>elta</w:t>
      </w:r>
      <w:r w:rsidR="00E70919" w:rsidRPr="00E67E8F">
        <w:rPr>
          <w:rFonts w:ascii="Roboto" w:hAnsi="Roboto" w:cs="CircularXX-Light"/>
          <w:sz w:val="24"/>
          <w:szCs w:val="24"/>
        </w:rPr>
        <w:t>®-M</w:t>
      </w:r>
      <w:r w:rsidR="00C177C2">
        <w:rPr>
          <w:rFonts w:ascii="Roboto" w:hAnsi="Roboto" w:cs="CircularXX-Light"/>
          <w:sz w:val="24"/>
          <w:szCs w:val="24"/>
        </w:rPr>
        <w:t>axx</w:t>
      </w:r>
      <w:r w:rsidR="00E70919" w:rsidRPr="00E67E8F">
        <w:rPr>
          <w:rFonts w:ascii="Roboto" w:hAnsi="Roboto" w:cs="CircularXX-Light"/>
          <w:sz w:val="24"/>
          <w:szCs w:val="24"/>
        </w:rPr>
        <w:t xml:space="preserve"> P</w:t>
      </w:r>
      <w:r w:rsidR="00C177C2">
        <w:rPr>
          <w:rFonts w:ascii="Roboto" w:hAnsi="Roboto" w:cs="CircularXX-Light"/>
          <w:sz w:val="24"/>
          <w:szCs w:val="24"/>
        </w:rPr>
        <w:t>olar</w:t>
      </w:r>
      <w:r w:rsidR="00E70919" w:rsidRPr="00E67E8F">
        <w:rPr>
          <w:rFonts w:ascii="Roboto" w:hAnsi="Roboto" w:cs="CircularXX-Light"/>
          <w:sz w:val="24"/>
          <w:szCs w:val="24"/>
        </w:rPr>
        <w:t xml:space="preserve"> </w:t>
      </w:r>
      <w:r w:rsidR="0015275F" w:rsidRPr="00E67E8F">
        <w:rPr>
          <w:rFonts w:ascii="Roboto" w:hAnsi="Roboto" w:cs="Arial"/>
          <w:sz w:val="24"/>
          <w:szCs w:val="24"/>
        </w:rPr>
        <w:t xml:space="preserve">MV und AL </w:t>
      </w:r>
      <w:r w:rsidR="0015275F" w:rsidRPr="006B5746">
        <w:rPr>
          <w:rFonts w:ascii="Roboto" w:hAnsi="Roboto" w:cs="Arial"/>
          <w:spacing w:val="-4"/>
          <w:sz w:val="24"/>
          <w:szCs w:val="24"/>
        </w:rPr>
        <w:t>energe</w:t>
      </w:r>
      <w:r w:rsidR="0015275F" w:rsidRPr="006B5746">
        <w:rPr>
          <w:rFonts w:ascii="Roboto" w:hAnsi="Roboto" w:cs="Arial"/>
          <w:spacing w:val="-4"/>
          <w:sz w:val="24"/>
          <w:szCs w:val="24"/>
        </w:rPr>
        <w:softHyphen/>
        <w:t>tisch effiziente Lösun</w:t>
      </w:r>
      <w:r w:rsidR="0015275F" w:rsidRPr="006B5746">
        <w:rPr>
          <w:rFonts w:ascii="Roboto" w:hAnsi="Roboto" w:cs="Arial"/>
          <w:spacing w:val="-4"/>
          <w:sz w:val="24"/>
          <w:szCs w:val="24"/>
        </w:rPr>
        <w:softHyphen/>
        <w:t>gen für die Dach</w:t>
      </w:r>
      <w:r w:rsidR="0015275F" w:rsidRPr="006B5746">
        <w:rPr>
          <w:rFonts w:ascii="Roboto" w:hAnsi="Roboto" w:cs="Arial"/>
          <w:spacing w:val="-4"/>
          <w:sz w:val="24"/>
          <w:szCs w:val="24"/>
        </w:rPr>
        <w:softHyphen/>
        <w:t>kon</w:t>
      </w:r>
      <w:r w:rsidR="0015275F" w:rsidRPr="006B5746">
        <w:rPr>
          <w:rFonts w:ascii="Roboto" w:hAnsi="Roboto" w:cs="Arial"/>
          <w:spacing w:val="-4"/>
          <w:sz w:val="24"/>
          <w:szCs w:val="24"/>
        </w:rPr>
        <w:softHyphen/>
        <w:t>struk</w:t>
      </w:r>
      <w:r w:rsidR="0015275F" w:rsidRPr="006B5746">
        <w:rPr>
          <w:rFonts w:ascii="Roboto" w:hAnsi="Roboto" w:cs="Arial"/>
          <w:spacing w:val="-4"/>
          <w:sz w:val="24"/>
          <w:szCs w:val="24"/>
        </w:rPr>
        <w:softHyphen/>
        <w:t>tio</w:t>
      </w:r>
      <w:r w:rsidR="0015275F" w:rsidRPr="006B5746">
        <w:rPr>
          <w:rFonts w:ascii="Roboto" w:hAnsi="Roboto" w:cs="Arial"/>
          <w:spacing w:val="-4"/>
          <w:sz w:val="24"/>
          <w:szCs w:val="24"/>
        </w:rPr>
        <w:softHyphen/>
        <w:t>nen - auch ohne Berück</w:t>
      </w:r>
      <w:r w:rsidR="0015275F" w:rsidRPr="006B5746">
        <w:rPr>
          <w:rFonts w:ascii="Roboto" w:hAnsi="Roboto" w:cs="Arial"/>
          <w:spacing w:val="-4"/>
          <w:sz w:val="24"/>
          <w:szCs w:val="24"/>
        </w:rPr>
        <w:softHyphen/>
        <w:t>sich</w:t>
      </w:r>
      <w:r w:rsidR="0015275F" w:rsidRPr="006B5746">
        <w:rPr>
          <w:rFonts w:ascii="Roboto" w:hAnsi="Roboto" w:cs="Arial"/>
          <w:spacing w:val="-4"/>
          <w:sz w:val="24"/>
          <w:szCs w:val="24"/>
        </w:rPr>
        <w:softHyphen/>
        <w:t>tigung einer mög</w:t>
      </w:r>
      <w:r w:rsidR="00FF35FC" w:rsidRPr="006B5746">
        <w:rPr>
          <w:rFonts w:ascii="Roboto" w:hAnsi="Roboto" w:cs="Arial"/>
          <w:spacing w:val="-4"/>
          <w:sz w:val="24"/>
          <w:szCs w:val="24"/>
        </w:rPr>
        <w:softHyphen/>
      </w:r>
      <w:r w:rsidR="0015275F" w:rsidRPr="006B5746">
        <w:rPr>
          <w:rFonts w:ascii="Roboto" w:hAnsi="Roboto" w:cs="Arial"/>
          <w:spacing w:val="-4"/>
          <w:sz w:val="24"/>
          <w:szCs w:val="24"/>
        </w:rPr>
        <w:t>li</w:t>
      </w:r>
      <w:r w:rsidR="00FF35FC" w:rsidRPr="006B5746">
        <w:rPr>
          <w:rFonts w:ascii="Roboto" w:hAnsi="Roboto" w:cs="Arial"/>
          <w:spacing w:val="-4"/>
          <w:sz w:val="24"/>
          <w:szCs w:val="24"/>
        </w:rPr>
        <w:softHyphen/>
      </w:r>
      <w:r w:rsidR="0015275F" w:rsidRPr="006B5746">
        <w:rPr>
          <w:rFonts w:ascii="Roboto" w:hAnsi="Roboto" w:cs="Arial"/>
          <w:spacing w:val="-4"/>
          <w:sz w:val="24"/>
          <w:szCs w:val="24"/>
        </w:rPr>
        <w:t>chen</w:t>
      </w:r>
      <w:r w:rsidR="0015275F" w:rsidRPr="00E67E8F">
        <w:rPr>
          <w:rFonts w:ascii="Roboto" w:hAnsi="Roboto" w:cs="Arial"/>
          <w:sz w:val="24"/>
          <w:szCs w:val="24"/>
        </w:rPr>
        <w:t xml:space="preserve"> Zwi</w:t>
      </w:r>
      <w:r w:rsidR="00E67E8F">
        <w:rPr>
          <w:rFonts w:ascii="Roboto" w:hAnsi="Roboto" w:cs="Arial"/>
          <w:sz w:val="24"/>
          <w:szCs w:val="24"/>
        </w:rPr>
        <w:softHyphen/>
      </w:r>
      <w:r w:rsidR="0015275F" w:rsidRPr="00E67E8F">
        <w:rPr>
          <w:rFonts w:ascii="Roboto" w:hAnsi="Roboto" w:cs="Arial"/>
          <w:sz w:val="24"/>
          <w:szCs w:val="24"/>
        </w:rPr>
        <w:t>schen</w:t>
      </w:r>
      <w:r w:rsidR="006B5746">
        <w:rPr>
          <w:rFonts w:ascii="Roboto" w:hAnsi="Roboto" w:cs="Arial"/>
          <w:sz w:val="24"/>
          <w:szCs w:val="24"/>
        </w:rPr>
        <w:softHyphen/>
      </w:r>
      <w:r w:rsidR="0015275F" w:rsidRPr="00E67E8F">
        <w:rPr>
          <w:rFonts w:ascii="Roboto" w:hAnsi="Roboto" w:cs="Arial"/>
          <w:sz w:val="24"/>
          <w:szCs w:val="24"/>
        </w:rPr>
        <w:softHyphen/>
        <w:t>sparren</w:t>
      </w:r>
      <w:r w:rsidR="0015275F" w:rsidRPr="00E67E8F">
        <w:rPr>
          <w:rFonts w:ascii="Roboto" w:hAnsi="Roboto" w:cs="Arial"/>
          <w:sz w:val="24"/>
          <w:szCs w:val="24"/>
        </w:rPr>
        <w:softHyphen/>
        <w:t xml:space="preserve">dämmung. </w:t>
      </w:r>
      <w:r w:rsidR="00E004B4" w:rsidRPr="00E67E8F">
        <w:rPr>
          <w:rFonts w:ascii="Roboto" w:hAnsi="Roboto" w:cs="Arial"/>
          <w:sz w:val="24"/>
          <w:szCs w:val="24"/>
        </w:rPr>
        <w:t>Die Ele</w:t>
      </w:r>
      <w:r w:rsidR="00E004B4" w:rsidRPr="00E67E8F">
        <w:rPr>
          <w:rFonts w:ascii="Roboto" w:hAnsi="Roboto" w:cs="Arial"/>
          <w:sz w:val="24"/>
          <w:szCs w:val="24"/>
        </w:rPr>
        <w:softHyphen/>
        <w:t>mente gibt es in einer Dicke von 80, 100, 120, 140, 160 und 180 Millimetern mit Wärme</w:t>
      </w:r>
      <w:r w:rsidR="00F92341" w:rsidRPr="00E67E8F">
        <w:rPr>
          <w:rFonts w:ascii="Roboto" w:hAnsi="Roboto" w:cs="Arial"/>
          <w:sz w:val="24"/>
          <w:szCs w:val="24"/>
        </w:rPr>
        <w:softHyphen/>
      </w:r>
      <w:r w:rsidR="00E004B4" w:rsidRPr="00E67E8F">
        <w:rPr>
          <w:rFonts w:ascii="Roboto" w:hAnsi="Roboto" w:cs="Arial"/>
          <w:sz w:val="24"/>
          <w:szCs w:val="24"/>
        </w:rPr>
        <w:t>leit</w:t>
      </w:r>
      <w:r w:rsidR="00F92341" w:rsidRPr="00E67E8F">
        <w:rPr>
          <w:rFonts w:ascii="Roboto" w:hAnsi="Roboto" w:cs="Arial"/>
          <w:sz w:val="24"/>
          <w:szCs w:val="24"/>
        </w:rPr>
        <w:softHyphen/>
      </w:r>
      <w:r w:rsidR="00E004B4" w:rsidRPr="00E67E8F">
        <w:rPr>
          <w:rFonts w:ascii="Roboto" w:hAnsi="Roboto" w:cs="Arial"/>
          <w:sz w:val="24"/>
          <w:szCs w:val="24"/>
        </w:rPr>
        <w:t>fähigkeit</w:t>
      </w:r>
      <w:r w:rsidR="00E70919" w:rsidRPr="00E67E8F">
        <w:rPr>
          <w:rFonts w:ascii="Roboto" w:hAnsi="Roboto" w:cs="Arial"/>
          <w:sz w:val="24"/>
          <w:szCs w:val="24"/>
        </w:rPr>
        <w:t>en</w:t>
      </w:r>
      <w:r w:rsidR="00E004B4" w:rsidRPr="00E67E8F">
        <w:rPr>
          <w:rFonts w:ascii="Roboto" w:hAnsi="Roboto" w:cs="Arial"/>
          <w:sz w:val="24"/>
          <w:szCs w:val="24"/>
        </w:rPr>
        <w:t xml:space="preserve"> </w:t>
      </w:r>
      <w:r w:rsidR="00C711E1" w:rsidRPr="00E67E8F">
        <w:rPr>
          <w:rFonts w:ascii="Roboto" w:hAnsi="Roboto" w:cs="Arial"/>
          <w:sz w:val="24"/>
          <w:szCs w:val="24"/>
        </w:rPr>
        <w:t xml:space="preserve">von </w:t>
      </w:r>
      <w:r w:rsidR="00E004B4" w:rsidRPr="00E67E8F">
        <w:rPr>
          <w:rFonts w:ascii="Roboto" w:hAnsi="Roboto" w:cs="Arial"/>
          <w:sz w:val="24"/>
          <w:szCs w:val="24"/>
        </w:rPr>
        <w:t>0,02</w:t>
      </w:r>
      <w:r w:rsidR="00E70919" w:rsidRPr="00E67E8F">
        <w:rPr>
          <w:rFonts w:ascii="Roboto" w:hAnsi="Roboto" w:cs="Arial"/>
          <w:sz w:val="24"/>
          <w:szCs w:val="24"/>
        </w:rPr>
        <w:t>3 bis</w:t>
      </w:r>
      <w:r w:rsidR="00E004B4" w:rsidRPr="00E67E8F">
        <w:rPr>
          <w:rFonts w:ascii="Roboto" w:hAnsi="Roboto" w:cs="Arial"/>
          <w:sz w:val="24"/>
          <w:szCs w:val="24"/>
        </w:rPr>
        <w:t xml:space="preserve"> </w:t>
      </w:r>
      <w:r w:rsidR="00E70919" w:rsidRPr="00E67E8F">
        <w:rPr>
          <w:rFonts w:ascii="Roboto" w:hAnsi="Roboto" w:cs="Arial"/>
          <w:sz w:val="24"/>
          <w:szCs w:val="24"/>
        </w:rPr>
        <w:t xml:space="preserve">0,028 </w:t>
      </w:r>
      <w:r w:rsidR="00E67E8F">
        <w:rPr>
          <w:rFonts w:ascii="Roboto" w:hAnsi="Roboto" w:cs="Arial"/>
          <w:sz w:val="24"/>
          <w:szCs w:val="24"/>
        </w:rPr>
        <w:t xml:space="preserve">- </w:t>
      </w:r>
      <w:r w:rsidR="00E70919" w:rsidRPr="00E67E8F">
        <w:rPr>
          <w:rFonts w:ascii="Roboto" w:hAnsi="Roboto" w:cs="Arial"/>
          <w:sz w:val="24"/>
          <w:szCs w:val="24"/>
        </w:rPr>
        <w:t>je nach Variante.</w:t>
      </w:r>
    </w:p>
    <w:p w:rsidR="00940AFB" w:rsidRPr="00E67E8F" w:rsidRDefault="00940AFB" w:rsidP="00F036F5">
      <w:pPr>
        <w:spacing w:line="360" w:lineRule="atLeast"/>
        <w:jc w:val="both"/>
        <w:rPr>
          <w:rFonts w:ascii="Roboto" w:hAnsi="Roboto" w:cs="Arial"/>
          <w:sz w:val="24"/>
          <w:szCs w:val="24"/>
        </w:rPr>
      </w:pPr>
    </w:p>
    <w:p w:rsidR="00080C01" w:rsidRPr="00E67E8F" w:rsidRDefault="00080C01" w:rsidP="00080C01">
      <w:pPr>
        <w:spacing w:line="360" w:lineRule="atLeast"/>
        <w:jc w:val="both"/>
        <w:rPr>
          <w:rFonts w:ascii="Roboto" w:hAnsi="Roboto" w:cs="Arial"/>
          <w:color w:val="000000"/>
          <w:sz w:val="24"/>
          <w:szCs w:val="24"/>
        </w:rPr>
      </w:pPr>
      <w:r w:rsidRPr="00E67E8F">
        <w:rPr>
          <w:rFonts w:ascii="Roboto" w:hAnsi="Roboto" w:cs="Arial"/>
          <w:color w:val="000000"/>
          <w:sz w:val="24"/>
          <w:szCs w:val="24"/>
        </w:rPr>
        <w:t xml:space="preserve">Die 1,20 x 2,40 Meter großen </w:t>
      </w:r>
      <w:r w:rsidR="00775A9A" w:rsidRPr="00E67E8F">
        <w:rPr>
          <w:rFonts w:ascii="Roboto" w:hAnsi="Roboto" w:cs="Arial"/>
          <w:color w:val="000000"/>
          <w:sz w:val="24"/>
          <w:szCs w:val="24"/>
        </w:rPr>
        <w:t>D</w:t>
      </w:r>
      <w:r w:rsidRPr="00E67E8F">
        <w:rPr>
          <w:rFonts w:ascii="Roboto" w:hAnsi="Roboto" w:cs="Arial"/>
          <w:color w:val="000000"/>
          <w:sz w:val="24"/>
          <w:szCs w:val="24"/>
        </w:rPr>
        <w:t>ämmelemente mit um</w:t>
      </w:r>
      <w:r w:rsidR="00CC68A7" w:rsidRPr="00E67E8F">
        <w:rPr>
          <w:rFonts w:ascii="Roboto" w:hAnsi="Roboto" w:cs="Arial"/>
          <w:color w:val="000000"/>
          <w:sz w:val="24"/>
          <w:szCs w:val="24"/>
        </w:rPr>
        <w:softHyphen/>
      </w:r>
      <w:r w:rsidRPr="00E67E8F">
        <w:rPr>
          <w:rFonts w:ascii="Roboto" w:hAnsi="Roboto" w:cs="Arial"/>
          <w:color w:val="000000"/>
          <w:sz w:val="24"/>
          <w:szCs w:val="24"/>
        </w:rPr>
        <w:t>laufender Nut und Feder sind beidseitig mit einer Mineral</w:t>
      </w:r>
      <w:r w:rsidR="00CC68A7" w:rsidRPr="00E67E8F">
        <w:rPr>
          <w:rFonts w:ascii="Roboto" w:hAnsi="Roboto" w:cs="Arial"/>
          <w:color w:val="000000"/>
          <w:sz w:val="24"/>
          <w:szCs w:val="24"/>
        </w:rPr>
        <w:softHyphen/>
      </w:r>
      <w:r w:rsidRPr="00E67E8F">
        <w:rPr>
          <w:rFonts w:ascii="Roboto" w:hAnsi="Roboto" w:cs="Arial"/>
          <w:color w:val="000000"/>
          <w:sz w:val="24"/>
          <w:szCs w:val="24"/>
        </w:rPr>
        <w:t>vlies- bzw. Aluminiumschicht versehen und ober</w:t>
      </w:r>
      <w:r w:rsidRPr="00E67E8F">
        <w:rPr>
          <w:rFonts w:ascii="Roboto" w:hAnsi="Roboto" w:cs="Arial"/>
          <w:color w:val="000000"/>
          <w:sz w:val="24"/>
          <w:szCs w:val="24"/>
        </w:rPr>
        <w:softHyphen/>
        <w:t>seitig mit einer diffu</w:t>
      </w:r>
      <w:r w:rsidRPr="00E67E8F">
        <w:rPr>
          <w:rFonts w:ascii="Roboto" w:hAnsi="Roboto" w:cs="Arial"/>
          <w:color w:val="000000"/>
          <w:sz w:val="24"/>
          <w:szCs w:val="24"/>
        </w:rPr>
        <w:softHyphen/>
        <w:t>si</w:t>
      </w:r>
      <w:r w:rsidRPr="00E67E8F">
        <w:rPr>
          <w:rFonts w:ascii="Roboto" w:hAnsi="Roboto" w:cs="Arial"/>
          <w:color w:val="000000"/>
          <w:sz w:val="24"/>
          <w:szCs w:val="24"/>
        </w:rPr>
        <w:softHyphen/>
        <w:t>ons</w:t>
      </w:r>
      <w:r w:rsidRPr="00E67E8F">
        <w:rPr>
          <w:rFonts w:ascii="Roboto" w:hAnsi="Roboto" w:cs="Arial"/>
          <w:color w:val="000000"/>
          <w:sz w:val="24"/>
          <w:szCs w:val="24"/>
        </w:rPr>
        <w:softHyphen/>
      </w:r>
      <w:r w:rsidRPr="00E67E8F">
        <w:rPr>
          <w:rFonts w:ascii="Roboto" w:hAnsi="Roboto" w:cs="Arial"/>
          <w:color w:val="000000"/>
          <w:sz w:val="24"/>
          <w:szCs w:val="24"/>
        </w:rPr>
        <w:softHyphen/>
        <w:t>offenen Unterdeckbahn ka</w:t>
      </w:r>
      <w:r w:rsidRPr="00E67E8F">
        <w:rPr>
          <w:rFonts w:ascii="Roboto" w:hAnsi="Roboto" w:cs="Arial"/>
          <w:color w:val="000000"/>
          <w:sz w:val="24"/>
          <w:szCs w:val="24"/>
        </w:rPr>
        <w:softHyphen/>
        <w:t>schiert. Mit den beiden integrierten Selbstkleberändern können die Seiten- und Längsüberdeckungen schon bei der Verle</w:t>
      </w:r>
      <w:r w:rsidRPr="00E67E8F">
        <w:rPr>
          <w:rFonts w:ascii="Roboto" w:hAnsi="Roboto" w:cs="Arial"/>
          <w:color w:val="000000"/>
          <w:sz w:val="24"/>
          <w:szCs w:val="24"/>
        </w:rPr>
        <w:softHyphen/>
        <w:t>gung sicher verklebt werden, so dass die Kon</w:t>
      </w:r>
      <w:r w:rsidRPr="00E67E8F">
        <w:rPr>
          <w:rFonts w:ascii="Roboto" w:hAnsi="Roboto" w:cs="Arial"/>
          <w:color w:val="000000"/>
          <w:sz w:val="24"/>
          <w:szCs w:val="24"/>
        </w:rPr>
        <w:softHyphen/>
        <w:t>struktion sofort vor Feuchtigkeit geschützt ist. Die Kaschier</w:t>
      </w:r>
      <w:r w:rsidRPr="00E67E8F">
        <w:rPr>
          <w:rFonts w:ascii="Roboto" w:hAnsi="Roboto" w:cs="Arial"/>
          <w:color w:val="000000"/>
          <w:sz w:val="24"/>
          <w:szCs w:val="24"/>
        </w:rPr>
        <w:softHyphen/>
        <w:t>schicht mit ihrer be</w:t>
      </w:r>
      <w:r w:rsidRPr="00E67E8F">
        <w:rPr>
          <w:rFonts w:ascii="Roboto" w:hAnsi="Roboto" w:cs="Arial"/>
          <w:color w:val="000000"/>
          <w:sz w:val="24"/>
          <w:szCs w:val="24"/>
        </w:rPr>
        <w:softHyphen/>
        <w:t>son</w:t>
      </w:r>
      <w:r w:rsidRPr="00E67E8F">
        <w:rPr>
          <w:rFonts w:ascii="Roboto" w:hAnsi="Roboto" w:cs="Arial"/>
          <w:color w:val="000000"/>
          <w:sz w:val="24"/>
          <w:szCs w:val="24"/>
        </w:rPr>
        <w:softHyphen/>
        <w:t>ders robusten und rutsch</w:t>
      </w:r>
      <w:r w:rsidRPr="00E67E8F">
        <w:rPr>
          <w:rFonts w:ascii="Roboto" w:hAnsi="Roboto" w:cs="Arial"/>
          <w:color w:val="000000"/>
          <w:sz w:val="24"/>
          <w:szCs w:val="24"/>
        </w:rPr>
        <w:softHyphen/>
        <w:t>hem</w:t>
      </w:r>
      <w:r w:rsidRPr="00E67E8F">
        <w:rPr>
          <w:rFonts w:ascii="Roboto" w:hAnsi="Roboto" w:cs="Arial"/>
          <w:color w:val="000000"/>
          <w:sz w:val="24"/>
          <w:szCs w:val="24"/>
        </w:rPr>
        <w:softHyphen/>
        <w:t>menden Ober</w:t>
      </w:r>
      <w:r w:rsidRPr="00E67E8F">
        <w:rPr>
          <w:rFonts w:ascii="Roboto" w:hAnsi="Roboto" w:cs="Arial"/>
          <w:color w:val="000000"/>
          <w:sz w:val="24"/>
          <w:szCs w:val="24"/>
        </w:rPr>
        <w:softHyphen/>
        <w:t>fläche sorgt für ein sicheres Begehen der Platten auch bei Nässe und ermöglicht so eine zeit- und kosten</w:t>
      </w:r>
      <w:r w:rsidRPr="00E67E8F">
        <w:rPr>
          <w:rFonts w:ascii="Roboto" w:hAnsi="Roboto" w:cs="Arial"/>
          <w:color w:val="000000"/>
          <w:sz w:val="24"/>
          <w:szCs w:val="24"/>
        </w:rPr>
        <w:softHyphen/>
        <w:t>spa</w:t>
      </w:r>
      <w:r w:rsidRPr="00E67E8F">
        <w:rPr>
          <w:rFonts w:ascii="Roboto" w:hAnsi="Roboto" w:cs="Arial"/>
          <w:color w:val="000000"/>
          <w:sz w:val="24"/>
          <w:szCs w:val="24"/>
        </w:rPr>
        <w:softHyphen/>
        <w:t>rende Ver</w:t>
      </w:r>
      <w:r w:rsidRPr="00E67E8F">
        <w:rPr>
          <w:rFonts w:ascii="Roboto" w:hAnsi="Roboto" w:cs="Arial"/>
          <w:color w:val="000000"/>
          <w:sz w:val="24"/>
          <w:szCs w:val="24"/>
        </w:rPr>
        <w:softHyphen/>
        <w:t>legung. Die Dämm</w:t>
      </w:r>
      <w:r w:rsidRPr="00E67E8F">
        <w:rPr>
          <w:rFonts w:ascii="Roboto" w:hAnsi="Roboto" w:cs="Arial"/>
          <w:color w:val="000000"/>
          <w:sz w:val="24"/>
          <w:szCs w:val="24"/>
        </w:rPr>
        <w:softHyphen/>
        <w:t>plat</w:t>
      </w:r>
      <w:r w:rsidRPr="00E67E8F">
        <w:rPr>
          <w:rFonts w:ascii="Roboto" w:hAnsi="Roboto" w:cs="Arial"/>
          <w:color w:val="000000"/>
          <w:sz w:val="24"/>
          <w:szCs w:val="24"/>
        </w:rPr>
        <w:softHyphen/>
        <w:t>ten ent</w:t>
      </w:r>
      <w:r w:rsidRPr="00E67E8F">
        <w:rPr>
          <w:rFonts w:ascii="Roboto" w:hAnsi="Roboto" w:cs="Arial"/>
          <w:color w:val="000000"/>
          <w:sz w:val="24"/>
          <w:szCs w:val="24"/>
        </w:rPr>
        <w:softHyphen/>
        <w:t>spre</w:t>
      </w:r>
      <w:r w:rsidRPr="00E67E8F">
        <w:rPr>
          <w:rFonts w:ascii="Roboto" w:hAnsi="Roboto" w:cs="Arial"/>
          <w:color w:val="000000"/>
          <w:sz w:val="24"/>
          <w:szCs w:val="24"/>
        </w:rPr>
        <w:softHyphen/>
        <w:t>chen der Brand</w:t>
      </w:r>
      <w:r w:rsidRPr="00E67E8F">
        <w:rPr>
          <w:rFonts w:ascii="Roboto" w:hAnsi="Roboto" w:cs="Arial"/>
          <w:color w:val="000000"/>
          <w:sz w:val="24"/>
          <w:szCs w:val="24"/>
        </w:rPr>
        <w:softHyphen/>
        <w:t>schutz</w:t>
      </w:r>
      <w:r w:rsidRPr="00E67E8F">
        <w:rPr>
          <w:rFonts w:ascii="Roboto" w:hAnsi="Roboto" w:cs="Arial"/>
          <w:color w:val="000000"/>
          <w:sz w:val="24"/>
          <w:szCs w:val="24"/>
        </w:rPr>
        <w:softHyphen/>
        <w:t>klasse E nach DIN EN 13501-1</w:t>
      </w:r>
      <w:r w:rsidR="00E70919" w:rsidRPr="00E67E8F">
        <w:rPr>
          <w:rFonts w:ascii="Roboto" w:hAnsi="Roboto" w:cs="Arial"/>
          <w:color w:val="000000"/>
          <w:sz w:val="24"/>
          <w:szCs w:val="24"/>
        </w:rPr>
        <w:t xml:space="preserve"> </w:t>
      </w:r>
      <w:r w:rsidRPr="00E67E8F">
        <w:rPr>
          <w:rFonts w:ascii="Roboto" w:hAnsi="Roboto" w:cs="Arial"/>
          <w:color w:val="000000"/>
          <w:sz w:val="24"/>
          <w:szCs w:val="24"/>
        </w:rPr>
        <w:t>und erfüllen ab einer Dicke von 100 Milli</w:t>
      </w:r>
      <w:r w:rsidR="006727C8">
        <w:rPr>
          <w:rFonts w:ascii="Roboto" w:hAnsi="Roboto" w:cs="Arial"/>
          <w:color w:val="000000"/>
          <w:sz w:val="24"/>
          <w:szCs w:val="24"/>
        </w:rPr>
        <w:softHyphen/>
      </w:r>
      <w:r w:rsidRPr="00E67E8F">
        <w:rPr>
          <w:rFonts w:ascii="Roboto" w:hAnsi="Roboto" w:cs="Arial"/>
          <w:color w:val="000000"/>
          <w:sz w:val="24"/>
          <w:szCs w:val="24"/>
        </w:rPr>
        <w:t>metern in Ver</w:t>
      </w:r>
      <w:r w:rsidRPr="00E67E8F">
        <w:rPr>
          <w:rFonts w:ascii="Roboto" w:hAnsi="Roboto" w:cs="Arial"/>
          <w:color w:val="000000"/>
          <w:sz w:val="24"/>
          <w:szCs w:val="24"/>
        </w:rPr>
        <w:softHyphen/>
        <w:t>bindung mit einer 19 Millimeter star</w:t>
      </w:r>
      <w:r w:rsidRPr="00E67E8F">
        <w:rPr>
          <w:rFonts w:ascii="Roboto" w:hAnsi="Roboto" w:cs="Arial"/>
          <w:color w:val="000000"/>
          <w:sz w:val="24"/>
          <w:szCs w:val="24"/>
        </w:rPr>
        <w:softHyphen/>
        <w:t>ken Holz</w:t>
      </w:r>
      <w:r w:rsidRPr="00E67E8F">
        <w:rPr>
          <w:rFonts w:ascii="Roboto" w:hAnsi="Roboto" w:cs="Arial"/>
          <w:color w:val="000000"/>
          <w:sz w:val="24"/>
          <w:szCs w:val="24"/>
        </w:rPr>
        <w:softHyphen/>
        <w:t>scha</w:t>
      </w:r>
      <w:r w:rsidRPr="00E67E8F">
        <w:rPr>
          <w:rFonts w:ascii="Roboto" w:hAnsi="Roboto" w:cs="Arial"/>
          <w:color w:val="000000"/>
          <w:sz w:val="24"/>
          <w:szCs w:val="24"/>
        </w:rPr>
        <w:softHyphen/>
        <w:t>lung REI 30-Anforderungen.</w:t>
      </w:r>
    </w:p>
    <w:p w:rsidR="00080C01" w:rsidRPr="00E67E8F" w:rsidRDefault="00080C01" w:rsidP="00080C01">
      <w:pPr>
        <w:spacing w:line="360" w:lineRule="atLeast"/>
        <w:jc w:val="both"/>
        <w:rPr>
          <w:rFonts w:ascii="Roboto" w:hAnsi="Roboto" w:cs="Arial"/>
          <w:sz w:val="24"/>
          <w:szCs w:val="24"/>
        </w:rPr>
      </w:pPr>
    </w:p>
    <w:p w:rsidR="00080C01" w:rsidRPr="00E67E8F" w:rsidRDefault="00080C01" w:rsidP="00080C01">
      <w:pPr>
        <w:spacing w:line="360" w:lineRule="atLeast"/>
        <w:jc w:val="both"/>
        <w:rPr>
          <w:rFonts w:ascii="Roboto" w:hAnsi="Roboto" w:cs="Arial"/>
          <w:b/>
          <w:sz w:val="24"/>
          <w:szCs w:val="24"/>
        </w:rPr>
      </w:pPr>
      <w:r w:rsidRPr="00E67E8F">
        <w:rPr>
          <w:rFonts w:ascii="Roboto" w:hAnsi="Roboto" w:cs="Arial"/>
          <w:b/>
          <w:sz w:val="24"/>
          <w:szCs w:val="24"/>
        </w:rPr>
        <w:t>Fachgerechte Verarbeitung im System</w:t>
      </w:r>
    </w:p>
    <w:p w:rsidR="00080C01" w:rsidRPr="00E67E8F" w:rsidRDefault="00080C01" w:rsidP="00080C01">
      <w:pPr>
        <w:spacing w:line="360" w:lineRule="atLeast"/>
        <w:jc w:val="both"/>
        <w:rPr>
          <w:rFonts w:ascii="Roboto" w:hAnsi="Roboto" w:cs="Arial"/>
          <w:sz w:val="24"/>
          <w:szCs w:val="24"/>
        </w:rPr>
      </w:pPr>
      <w:r w:rsidRPr="00E67E8F">
        <w:rPr>
          <w:rFonts w:ascii="Roboto" w:hAnsi="Roboto" w:cs="Arial"/>
          <w:sz w:val="24"/>
          <w:szCs w:val="24"/>
        </w:rPr>
        <w:t>Die Aufdachdämm</w:t>
      </w:r>
      <w:r w:rsidR="00775A9A" w:rsidRPr="00E67E8F">
        <w:rPr>
          <w:rFonts w:ascii="Roboto" w:hAnsi="Roboto" w:cs="Arial"/>
          <w:sz w:val="24"/>
          <w:szCs w:val="24"/>
        </w:rPr>
        <w:t>platten</w:t>
      </w:r>
      <w:r w:rsidRPr="00E67E8F">
        <w:rPr>
          <w:rFonts w:ascii="Roboto" w:hAnsi="Roboto" w:cs="Arial"/>
          <w:sz w:val="24"/>
          <w:szCs w:val="24"/>
        </w:rPr>
        <w:t xml:space="preserve"> werden reihenweise parallel zur Trau</w:t>
      </w:r>
      <w:r w:rsidRPr="00E67E8F">
        <w:rPr>
          <w:rFonts w:ascii="Roboto" w:hAnsi="Roboto" w:cs="Arial"/>
          <w:sz w:val="24"/>
          <w:szCs w:val="24"/>
        </w:rPr>
        <w:softHyphen/>
      </w:r>
      <w:r w:rsidRPr="00E67E8F">
        <w:rPr>
          <w:rFonts w:ascii="Roboto" w:hAnsi="Roboto" w:cs="Arial"/>
          <w:sz w:val="24"/>
          <w:szCs w:val="24"/>
        </w:rPr>
        <w:softHyphen/>
      </w:r>
      <w:r w:rsidRPr="00E67E8F">
        <w:rPr>
          <w:rFonts w:ascii="Roboto" w:hAnsi="Roboto" w:cs="Arial"/>
          <w:sz w:val="24"/>
          <w:szCs w:val="24"/>
        </w:rPr>
        <w:softHyphen/>
      </w:r>
      <w:r w:rsidRPr="00E67E8F">
        <w:rPr>
          <w:rFonts w:ascii="Roboto" w:hAnsi="Roboto" w:cs="Arial"/>
          <w:sz w:val="24"/>
          <w:szCs w:val="24"/>
        </w:rPr>
        <w:softHyphen/>
      </w:r>
      <w:r w:rsidRPr="00E67E8F">
        <w:rPr>
          <w:rFonts w:ascii="Roboto" w:hAnsi="Roboto" w:cs="Arial"/>
          <w:sz w:val="24"/>
          <w:szCs w:val="24"/>
        </w:rPr>
        <w:softHyphen/>
        <w:t xml:space="preserve">fe bis zur Außenkante der Mauerkrone verlegt und mit der </w:t>
      </w:r>
      <w:r w:rsidR="00E67E8F" w:rsidRPr="00E67E8F">
        <w:rPr>
          <w:rFonts w:ascii="Roboto" w:hAnsi="Roboto" w:cs="CircularXX-Light"/>
          <w:sz w:val="24"/>
          <w:szCs w:val="24"/>
        </w:rPr>
        <w:t>D</w:t>
      </w:r>
      <w:r w:rsidR="00C177C2">
        <w:rPr>
          <w:rFonts w:ascii="Roboto" w:hAnsi="Roboto" w:cs="CircularXX-Light"/>
          <w:sz w:val="24"/>
          <w:szCs w:val="24"/>
        </w:rPr>
        <w:t>elta</w:t>
      </w:r>
      <w:r w:rsidR="00E67E8F" w:rsidRPr="00E67E8F">
        <w:rPr>
          <w:rFonts w:ascii="Roboto" w:hAnsi="Roboto" w:cs="CircularXX-Light"/>
          <w:sz w:val="24"/>
          <w:szCs w:val="24"/>
        </w:rPr>
        <w:t>®-</w:t>
      </w:r>
      <w:r w:rsidRPr="00E67E8F">
        <w:rPr>
          <w:rFonts w:ascii="Roboto" w:hAnsi="Roboto" w:cs="Arial"/>
          <w:sz w:val="24"/>
          <w:szCs w:val="24"/>
        </w:rPr>
        <w:t>S</w:t>
      </w:r>
      <w:r w:rsidR="00404479">
        <w:rPr>
          <w:rFonts w:ascii="Roboto" w:hAnsi="Roboto" w:cs="Arial"/>
          <w:sz w:val="24"/>
          <w:szCs w:val="24"/>
        </w:rPr>
        <w:t>y</w:t>
      </w:r>
      <w:r w:rsidR="00C177C2">
        <w:rPr>
          <w:rFonts w:ascii="Roboto" w:hAnsi="Roboto" w:cs="Arial"/>
          <w:sz w:val="24"/>
          <w:szCs w:val="24"/>
        </w:rPr>
        <w:t>stemschraube</w:t>
      </w:r>
      <w:r w:rsidRPr="00E67E8F">
        <w:rPr>
          <w:rFonts w:ascii="Roboto" w:hAnsi="Roboto" w:cs="Arial"/>
          <w:sz w:val="24"/>
          <w:szCs w:val="24"/>
        </w:rPr>
        <w:t xml:space="preserve"> mit spezieller Vor</w:t>
      </w:r>
      <w:r w:rsidRPr="00E67E8F">
        <w:rPr>
          <w:rFonts w:ascii="Roboto" w:hAnsi="Roboto" w:cs="Arial"/>
          <w:sz w:val="24"/>
          <w:szCs w:val="24"/>
        </w:rPr>
        <w:softHyphen/>
        <w:t>bohr</w:t>
      </w:r>
      <w:r w:rsidRPr="00E67E8F">
        <w:rPr>
          <w:rFonts w:ascii="Roboto" w:hAnsi="Roboto" w:cs="Arial"/>
          <w:sz w:val="24"/>
          <w:szCs w:val="24"/>
        </w:rPr>
        <w:softHyphen/>
      </w:r>
      <w:r w:rsidRPr="00E67E8F">
        <w:rPr>
          <w:rFonts w:ascii="Roboto" w:hAnsi="Roboto" w:cs="Arial"/>
          <w:sz w:val="24"/>
          <w:szCs w:val="24"/>
        </w:rPr>
        <w:softHyphen/>
        <w:t>profi</w:t>
      </w:r>
      <w:r w:rsidRPr="00E67E8F">
        <w:rPr>
          <w:rFonts w:ascii="Roboto" w:hAnsi="Roboto" w:cs="Arial"/>
          <w:sz w:val="24"/>
          <w:szCs w:val="24"/>
        </w:rPr>
        <w:softHyphen/>
        <w:t>lie</w:t>
      </w:r>
      <w:r w:rsidRPr="00E67E8F">
        <w:rPr>
          <w:rFonts w:ascii="Roboto" w:hAnsi="Roboto" w:cs="Arial"/>
          <w:sz w:val="24"/>
          <w:szCs w:val="24"/>
        </w:rPr>
        <w:softHyphen/>
        <w:t xml:space="preserve">rung durch die Konterlatte hindurch befestigt. Die </w:t>
      </w:r>
      <w:r w:rsidR="00E70919" w:rsidRPr="00E67E8F">
        <w:rPr>
          <w:rFonts w:ascii="Roboto" w:hAnsi="Roboto" w:cs="CircularXX-Light"/>
          <w:sz w:val="24"/>
          <w:szCs w:val="24"/>
        </w:rPr>
        <w:t>D</w:t>
      </w:r>
      <w:r w:rsidR="00C177C2">
        <w:rPr>
          <w:rFonts w:ascii="Roboto" w:hAnsi="Roboto" w:cs="CircularXX-Light"/>
          <w:sz w:val="24"/>
          <w:szCs w:val="24"/>
        </w:rPr>
        <w:t>elta</w:t>
      </w:r>
      <w:r w:rsidR="00E70919" w:rsidRPr="00E67E8F">
        <w:rPr>
          <w:rFonts w:ascii="Roboto" w:hAnsi="Roboto" w:cs="CircularXX-Light"/>
          <w:sz w:val="24"/>
          <w:szCs w:val="24"/>
        </w:rPr>
        <w:t>®-</w:t>
      </w:r>
      <w:r w:rsidRPr="00404479">
        <w:rPr>
          <w:rFonts w:ascii="Roboto" w:hAnsi="Roboto" w:cs="Arial"/>
          <w:spacing w:val="-4"/>
          <w:sz w:val="24"/>
          <w:szCs w:val="24"/>
        </w:rPr>
        <w:t>E</w:t>
      </w:r>
      <w:r w:rsidR="00C177C2" w:rsidRPr="00404479">
        <w:rPr>
          <w:rFonts w:ascii="Roboto" w:hAnsi="Roboto" w:cs="Arial"/>
          <w:spacing w:val="-4"/>
          <w:sz w:val="24"/>
          <w:szCs w:val="24"/>
        </w:rPr>
        <w:t>inschraublehre</w:t>
      </w:r>
      <w:r w:rsidRPr="00404479">
        <w:rPr>
          <w:rFonts w:ascii="Roboto" w:hAnsi="Roboto" w:cs="Arial"/>
          <w:spacing w:val="-4"/>
          <w:sz w:val="24"/>
          <w:szCs w:val="24"/>
        </w:rPr>
        <w:t xml:space="preserve"> ermöglicht dabei eine ein</w:t>
      </w:r>
      <w:r w:rsidR="00E67E8F" w:rsidRPr="00404479">
        <w:rPr>
          <w:rFonts w:ascii="Roboto" w:hAnsi="Roboto" w:cs="Arial"/>
          <w:spacing w:val="-4"/>
          <w:sz w:val="24"/>
          <w:szCs w:val="24"/>
        </w:rPr>
        <w:softHyphen/>
      </w:r>
      <w:r w:rsidRPr="00404479">
        <w:rPr>
          <w:rFonts w:ascii="Roboto" w:hAnsi="Roboto" w:cs="Arial"/>
          <w:spacing w:val="-4"/>
          <w:sz w:val="24"/>
          <w:szCs w:val="24"/>
        </w:rPr>
        <w:t>fache und</w:t>
      </w:r>
      <w:r w:rsidRPr="00E67E8F">
        <w:rPr>
          <w:rFonts w:ascii="Roboto" w:hAnsi="Roboto" w:cs="Arial"/>
          <w:sz w:val="24"/>
          <w:szCs w:val="24"/>
        </w:rPr>
        <w:t xml:space="preserve"> schnelle Montage im richtigen Winkel. Für die fach</w:t>
      </w:r>
      <w:r w:rsidRPr="00E67E8F">
        <w:rPr>
          <w:rFonts w:ascii="Roboto" w:hAnsi="Roboto" w:cs="Arial"/>
          <w:sz w:val="24"/>
          <w:szCs w:val="24"/>
        </w:rPr>
        <w:softHyphen/>
        <w:t>ge</w:t>
      </w:r>
      <w:r w:rsidRPr="00E67E8F">
        <w:rPr>
          <w:rFonts w:ascii="Roboto" w:hAnsi="Roboto" w:cs="Arial"/>
          <w:sz w:val="24"/>
          <w:szCs w:val="24"/>
        </w:rPr>
        <w:softHyphen/>
        <w:t>rech</w:t>
      </w:r>
      <w:r w:rsidRPr="00E67E8F">
        <w:rPr>
          <w:rFonts w:ascii="Roboto" w:hAnsi="Roboto" w:cs="Arial"/>
          <w:sz w:val="24"/>
          <w:szCs w:val="24"/>
        </w:rPr>
        <w:softHyphen/>
        <w:t>te Detail</w:t>
      </w:r>
      <w:r w:rsidR="00404479">
        <w:rPr>
          <w:rFonts w:ascii="Roboto" w:hAnsi="Roboto" w:cs="Arial"/>
          <w:sz w:val="24"/>
          <w:szCs w:val="24"/>
        </w:rPr>
        <w:softHyphen/>
      </w:r>
      <w:r w:rsidRPr="00E67E8F">
        <w:rPr>
          <w:rFonts w:ascii="Roboto" w:hAnsi="Roboto" w:cs="Arial"/>
          <w:sz w:val="24"/>
          <w:szCs w:val="24"/>
        </w:rPr>
        <w:t xml:space="preserve">ausbildung </w:t>
      </w:r>
      <w:r w:rsidR="00E70919" w:rsidRPr="00E67E8F">
        <w:rPr>
          <w:rFonts w:ascii="Roboto" w:hAnsi="Roboto" w:cs="Arial"/>
          <w:sz w:val="24"/>
          <w:szCs w:val="24"/>
        </w:rPr>
        <w:t xml:space="preserve">wird auf die bewährten </w:t>
      </w:r>
      <w:r w:rsidR="00E70919" w:rsidRPr="00E67E8F">
        <w:rPr>
          <w:rFonts w:ascii="Roboto" w:hAnsi="Roboto" w:cs="CircularXX-Light"/>
          <w:sz w:val="24"/>
          <w:szCs w:val="24"/>
        </w:rPr>
        <w:t>D</w:t>
      </w:r>
      <w:r w:rsidR="00C177C2">
        <w:rPr>
          <w:rFonts w:ascii="Roboto" w:hAnsi="Roboto" w:cs="CircularXX-Light"/>
          <w:sz w:val="24"/>
          <w:szCs w:val="24"/>
        </w:rPr>
        <w:t>elta</w:t>
      </w:r>
      <w:r w:rsidR="00E70919" w:rsidRPr="00E67E8F">
        <w:rPr>
          <w:rFonts w:ascii="Roboto" w:hAnsi="Roboto" w:cs="CircularXX-Light"/>
          <w:sz w:val="24"/>
          <w:szCs w:val="24"/>
        </w:rPr>
        <w:t>®-M</w:t>
      </w:r>
      <w:r w:rsidR="00C177C2">
        <w:rPr>
          <w:rFonts w:ascii="Roboto" w:hAnsi="Roboto" w:cs="CircularXX-Light"/>
          <w:sz w:val="24"/>
          <w:szCs w:val="24"/>
        </w:rPr>
        <w:t>axx</w:t>
      </w:r>
      <w:r w:rsidR="00E70919" w:rsidRPr="00E67E8F">
        <w:rPr>
          <w:rFonts w:ascii="Roboto" w:hAnsi="Roboto" w:cs="CircularXX-Light"/>
          <w:sz w:val="24"/>
          <w:szCs w:val="24"/>
        </w:rPr>
        <w:t xml:space="preserve"> P</w:t>
      </w:r>
      <w:r w:rsidR="00C177C2">
        <w:rPr>
          <w:rFonts w:ascii="Roboto" w:hAnsi="Roboto" w:cs="CircularXX-Light"/>
          <w:sz w:val="24"/>
          <w:szCs w:val="24"/>
        </w:rPr>
        <w:t>lus</w:t>
      </w:r>
      <w:r w:rsidR="00E70919" w:rsidRPr="00E67E8F">
        <w:rPr>
          <w:rFonts w:ascii="Roboto" w:hAnsi="Roboto" w:cs="Arial"/>
          <w:sz w:val="24"/>
          <w:szCs w:val="24"/>
        </w:rPr>
        <w:t xml:space="preserve"> Unter</w:t>
      </w:r>
      <w:r w:rsidR="00404479">
        <w:rPr>
          <w:rFonts w:ascii="Roboto" w:hAnsi="Roboto" w:cs="Arial"/>
          <w:sz w:val="24"/>
          <w:szCs w:val="24"/>
        </w:rPr>
        <w:softHyphen/>
      </w:r>
      <w:r w:rsidR="00E70919" w:rsidRPr="00E67E8F">
        <w:rPr>
          <w:rFonts w:ascii="Roboto" w:hAnsi="Roboto" w:cs="Arial"/>
          <w:sz w:val="24"/>
          <w:szCs w:val="24"/>
        </w:rPr>
        <w:lastRenderedPageBreak/>
        <w:t xml:space="preserve">deckbahnen zurückgegriffen. Ergänzend gibt es den </w:t>
      </w:r>
      <w:r w:rsidRPr="00E67E8F">
        <w:rPr>
          <w:rFonts w:ascii="Roboto" w:hAnsi="Roboto" w:cs="Arial"/>
          <w:sz w:val="24"/>
          <w:szCs w:val="24"/>
        </w:rPr>
        <w:t>selbst</w:t>
      </w:r>
      <w:r w:rsidR="00404479">
        <w:rPr>
          <w:rFonts w:ascii="Roboto" w:hAnsi="Roboto" w:cs="Arial"/>
          <w:sz w:val="24"/>
          <w:szCs w:val="24"/>
        </w:rPr>
        <w:softHyphen/>
      </w:r>
      <w:r w:rsidRPr="00E67E8F">
        <w:rPr>
          <w:rFonts w:ascii="Roboto" w:hAnsi="Roboto" w:cs="Arial"/>
          <w:sz w:val="24"/>
          <w:szCs w:val="24"/>
        </w:rPr>
        <w:t>klebenden</w:t>
      </w:r>
      <w:r w:rsidR="005C33C4">
        <w:rPr>
          <w:rFonts w:ascii="Roboto" w:hAnsi="Roboto" w:cs="Arial"/>
          <w:sz w:val="24"/>
          <w:szCs w:val="24"/>
        </w:rPr>
        <w:t xml:space="preserve"> </w:t>
      </w:r>
      <w:bookmarkStart w:id="0" w:name="_GoBack"/>
      <w:bookmarkEnd w:id="0"/>
      <w:r w:rsidR="00E67E8F" w:rsidRPr="00E67E8F">
        <w:rPr>
          <w:rFonts w:ascii="Roboto" w:hAnsi="Roboto" w:cs="CircularXX-Light"/>
          <w:sz w:val="24"/>
          <w:szCs w:val="24"/>
        </w:rPr>
        <w:t>D</w:t>
      </w:r>
      <w:r w:rsidR="00C177C2">
        <w:rPr>
          <w:rFonts w:ascii="Roboto" w:hAnsi="Roboto" w:cs="CircularXX-Light"/>
          <w:sz w:val="24"/>
          <w:szCs w:val="24"/>
        </w:rPr>
        <w:t>elta</w:t>
      </w:r>
      <w:r w:rsidR="00E67E8F" w:rsidRPr="00E67E8F">
        <w:rPr>
          <w:rFonts w:ascii="Roboto" w:hAnsi="Roboto" w:cs="CircularXX-Light"/>
          <w:sz w:val="24"/>
          <w:szCs w:val="24"/>
        </w:rPr>
        <w:t>®-M</w:t>
      </w:r>
      <w:r w:rsidR="00C177C2">
        <w:rPr>
          <w:rFonts w:ascii="Roboto" w:hAnsi="Roboto" w:cs="CircularXX-Light"/>
          <w:sz w:val="24"/>
          <w:szCs w:val="24"/>
        </w:rPr>
        <w:t>axx</w:t>
      </w:r>
      <w:r w:rsidR="00E67E8F" w:rsidRPr="00E67E8F">
        <w:rPr>
          <w:rFonts w:ascii="Roboto" w:hAnsi="Roboto" w:cs="CircularXX-Light"/>
          <w:sz w:val="24"/>
          <w:szCs w:val="24"/>
        </w:rPr>
        <w:t xml:space="preserve"> P</w:t>
      </w:r>
      <w:r w:rsidR="00C177C2">
        <w:rPr>
          <w:rFonts w:ascii="Roboto" w:hAnsi="Roboto" w:cs="CircularXX-Light"/>
          <w:sz w:val="24"/>
          <w:szCs w:val="24"/>
        </w:rPr>
        <w:t>olar</w:t>
      </w:r>
      <w:r w:rsidR="00E67E8F" w:rsidRPr="00E67E8F">
        <w:rPr>
          <w:rFonts w:ascii="Roboto" w:hAnsi="Roboto" w:cs="CircularXX-Light"/>
          <w:sz w:val="24"/>
          <w:szCs w:val="24"/>
        </w:rPr>
        <w:t xml:space="preserve"> </w:t>
      </w:r>
      <w:r w:rsidRPr="00E67E8F">
        <w:rPr>
          <w:rFonts w:ascii="Roboto" w:hAnsi="Roboto" w:cs="Arial"/>
          <w:sz w:val="24"/>
          <w:szCs w:val="24"/>
        </w:rPr>
        <w:t>A</w:t>
      </w:r>
      <w:r w:rsidR="00C177C2">
        <w:rPr>
          <w:rFonts w:ascii="Roboto" w:hAnsi="Roboto" w:cs="Arial"/>
          <w:sz w:val="24"/>
          <w:szCs w:val="24"/>
        </w:rPr>
        <w:t>nschlusstreifen</w:t>
      </w:r>
      <w:r w:rsidRPr="00E67E8F">
        <w:rPr>
          <w:rFonts w:ascii="Roboto" w:hAnsi="Roboto" w:cs="Arial"/>
          <w:sz w:val="24"/>
          <w:szCs w:val="24"/>
        </w:rPr>
        <w:t>, mit dem die durch den Zu</w:t>
      </w:r>
      <w:r w:rsidR="00CC68A7" w:rsidRPr="00E67E8F">
        <w:rPr>
          <w:rFonts w:ascii="Roboto" w:hAnsi="Roboto" w:cs="Arial"/>
          <w:sz w:val="24"/>
          <w:szCs w:val="24"/>
        </w:rPr>
        <w:softHyphen/>
      </w:r>
      <w:r w:rsidRPr="00E67E8F">
        <w:rPr>
          <w:rFonts w:ascii="Roboto" w:hAnsi="Roboto" w:cs="Arial"/>
          <w:sz w:val="24"/>
          <w:szCs w:val="24"/>
        </w:rPr>
        <w:t>schnitt entste</w:t>
      </w:r>
      <w:r w:rsidRPr="00E67E8F">
        <w:rPr>
          <w:rFonts w:ascii="Roboto" w:hAnsi="Roboto" w:cs="Arial"/>
          <w:sz w:val="24"/>
          <w:szCs w:val="24"/>
        </w:rPr>
        <w:softHyphen/>
        <w:t>henden Fugen an Keh</w:t>
      </w:r>
      <w:r w:rsidRPr="00E67E8F">
        <w:rPr>
          <w:rFonts w:ascii="Roboto" w:hAnsi="Roboto" w:cs="Arial"/>
          <w:sz w:val="24"/>
          <w:szCs w:val="24"/>
        </w:rPr>
        <w:softHyphen/>
        <w:t>len, Firsten, Graten und Durch</w:t>
      </w:r>
      <w:r w:rsidRPr="00E67E8F">
        <w:rPr>
          <w:rFonts w:ascii="Roboto" w:hAnsi="Roboto" w:cs="Arial"/>
          <w:sz w:val="24"/>
          <w:szCs w:val="24"/>
        </w:rPr>
        <w:softHyphen/>
        <w:t>drin</w:t>
      </w:r>
      <w:r w:rsidRPr="00E67E8F">
        <w:rPr>
          <w:rFonts w:ascii="Roboto" w:hAnsi="Roboto" w:cs="Arial"/>
          <w:sz w:val="24"/>
          <w:szCs w:val="24"/>
        </w:rPr>
        <w:softHyphen/>
        <w:t>gungen - ggf. in Kom</w:t>
      </w:r>
      <w:r w:rsidRPr="00E67E8F">
        <w:rPr>
          <w:rFonts w:ascii="Roboto" w:hAnsi="Roboto" w:cs="Arial"/>
          <w:sz w:val="24"/>
          <w:szCs w:val="24"/>
        </w:rPr>
        <w:softHyphen/>
        <w:t>bi</w:t>
      </w:r>
      <w:r w:rsidRPr="00E67E8F">
        <w:rPr>
          <w:rFonts w:ascii="Roboto" w:hAnsi="Roboto" w:cs="Arial"/>
          <w:sz w:val="24"/>
          <w:szCs w:val="24"/>
        </w:rPr>
        <w:softHyphen/>
        <w:t>nation mit einem PUR-Montage</w:t>
      </w:r>
      <w:r w:rsidRPr="00E67E8F">
        <w:rPr>
          <w:rFonts w:ascii="Roboto" w:hAnsi="Roboto" w:cs="Arial"/>
          <w:sz w:val="24"/>
          <w:szCs w:val="24"/>
        </w:rPr>
        <w:softHyphen/>
        <w:t>schaum - ge</w:t>
      </w:r>
      <w:r w:rsidRPr="00E67E8F">
        <w:rPr>
          <w:rFonts w:ascii="Roboto" w:hAnsi="Roboto" w:cs="Arial"/>
          <w:sz w:val="24"/>
          <w:szCs w:val="24"/>
        </w:rPr>
        <w:softHyphen/>
        <w:t>schlos</w:t>
      </w:r>
      <w:r w:rsidRPr="00E67E8F">
        <w:rPr>
          <w:rFonts w:ascii="Roboto" w:hAnsi="Roboto" w:cs="Arial"/>
          <w:sz w:val="24"/>
          <w:szCs w:val="24"/>
        </w:rPr>
        <w:softHyphen/>
        <w:t>sen und abge</w:t>
      </w:r>
      <w:r w:rsidR="00404479">
        <w:rPr>
          <w:rFonts w:ascii="Roboto" w:hAnsi="Roboto" w:cs="Arial"/>
          <w:sz w:val="24"/>
          <w:szCs w:val="24"/>
        </w:rPr>
        <w:softHyphen/>
      </w:r>
      <w:r w:rsidRPr="00E67E8F">
        <w:rPr>
          <w:rFonts w:ascii="Roboto" w:hAnsi="Roboto" w:cs="Arial"/>
          <w:sz w:val="24"/>
          <w:szCs w:val="24"/>
        </w:rPr>
        <w:t>klebt wer</w:t>
      </w:r>
      <w:r w:rsidR="00CC68A7" w:rsidRPr="00E67E8F">
        <w:rPr>
          <w:rFonts w:ascii="Roboto" w:hAnsi="Roboto" w:cs="Arial"/>
          <w:sz w:val="24"/>
          <w:szCs w:val="24"/>
        </w:rPr>
        <w:softHyphen/>
      </w:r>
      <w:r w:rsidRPr="00E67E8F">
        <w:rPr>
          <w:rFonts w:ascii="Roboto" w:hAnsi="Roboto" w:cs="Arial"/>
          <w:sz w:val="24"/>
          <w:szCs w:val="24"/>
        </w:rPr>
        <w:t>den kön</w:t>
      </w:r>
      <w:r w:rsidRPr="00E67E8F">
        <w:rPr>
          <w:rFonts w:ascii="Roboto" w:hAnsi="Roboto" w:cs="Arial"/>
          <w:sz w:val="24"/>
          <w:szCs w:val="24"/>
        </w:rPr>
        <w:softHyphen/>
      </w:r>
      <w:r w:rsidRPr="00E67E8F">
        <w:rPr>
          <w:rFonts w:ascii="Roboto" w:hAnsi="Roboto" w:cs="Arial"/>
          <w:sz w:val="24"/>
          <w:szCs w:val="24"/>
        </w:rPr>
        <w:softHyphen/>
      </w:r>
      <w:r w:rsidRPr="00E67E8F">
        <w:rPr>
          <w:rFonts w:ascii="Roboto" w:hAnsi="Roboto" w:cs="Arial"/>
          <w:sz w:val="24"/>
          <w:szCs w:val="24"/>
        </w:rPr>
        <w:softHyphen/>
      </w:r>
      <w:r w:rsidRPr="00E67E8F">
        <w:rPr>
          <w:rFonts w:ascii="Roboto" w:hAnsi="Roboto" w:cs="Arial"/>
          <w:sz w:val="24"/>
          <w:szCs w:val="24"/>
        </w:rPr>
        <w:softHyphen/>
        <w:t>nen. Zum Verkleben von Über</w:t>
      </w:r>
      <w:r w:rsidRPr="00E67E8F">
        <w:rPr>
          <w:rFonts w:ascii="Roboto" w:hAnsi="Roboto" w:cs="Arial"/>
          <w:sz w:val="24"/>
          <w:szCs w:val="24"/>
        </w:rPr>
        <w:softHyphen/>
        <w:t>lap</w:t>
      </w:r>
      <w:r w:rsidRPr="00E67E8F">
        <w:rPr>
          <w:rFonts w:ascii="Roboto" w:hAnsi="Roboto" w:cs="Arial"/>
          <w:sz w:val="24"/>
          <w:szCs w:val="24"/>
        </w:rPr>
        <w:softHyphen/>
        <w:t>pungen und Durch</w:t>
      </w:r>
      <w:r w:rsidRPr="00E67E8F">
        <w:rPr>
          <w:rFonts w:ascii="Roboto" w:hAnsi="Roboto" w:cs="Arial"/>
          <w:sz w:val="24"/>
          <w:szCs w:val="24"/>
        </w:rPr>
        <w:softHyphen/>
        <w:t>drin</w:t>
      </w:r>
      <w:r w:rsidR="006B5746">
        <w:rPr>
          <w:rFonts w:ascii="Roboto" w:hAnsi="Roboto" w:cs="Arial"/>
          <w:sz w:val="24"/>
          <w:szCs w:val="24"/>
        </w:rPr>
        <w:softHyphen/>
      </w:r>
      <w:r w:rsidRPr="00E67E8F">
        <w:rPr>
          <w:rFonts w:ascii="Roboto" w:hAnsi="Roboto" w:cs="Arial"/>
          <w:sz w:val="24"/>
          <w:szCs w:val="24"/>
        </w:rPr>
        <w:t>gun</w:t>
      </w:r>
      <w:r w:rsidR="006B5746">
        <w:rPr>
          <w:rFonts w:ascii="Roboto" w:hAnsi="Roboto" w:cs="Arial"/>
          <w:sz w:val="24"/>
          <w:szCs w:val="24"/>
        </w:rPr>
        <w:softHyphen/>
      </w:r>
      <w:r w:rsidRPr="00E67E8F">
        <w:rPr>
          <w:rFonts w:ascii="Roboto" w:hAnsi="Roboto" w:cs="Arial"/>
          <w:sz w:val="24"/>
          <w:szCs w:val="24"/>
        </w:rPr>
        <w:t xml:space="preserve">gen wird das </w:t>
      </w:r>
      <w:r w:rsidR="00E67E8F" w:rsidRPr="00E67E8F">
        <w:rPr>
          <w:rFonts w:ascii="Roboto" w:hAnsi="Roboto" w:cs="CircularXX-Light"/>
          <w:sz w:val="24"/>
          <w:szCs w:val="24"/>
        </w:rPr>
        <w:t>D</w:t>
      </w:r>
      <w:r w:rsidR="00C177C2">
        <w:rPr>
          <w:rFonts w:ascii="Roboto" w:hAnsi="Roboto" w:cs="CircularXX-Light"/>
          <w:sz w:val="24"/>
          <w:szCs w:val="24"/>
        </w:rPr>
        <w:t>el</w:t>
      </w:r>
      <w:r w:rsidR="00404479">
        <w:rPr>
          <w:rFonts w:ascii="Roboto" w:hAnsi="Roboto" w:cs="CircularXX-Light"/>
          <w:sz w:val="24"/>
          <w:szCs w:val="24"/>
        </w:rPr>
        <w:t>ta</w:t>
      </w:r>
      <w:r w:rsidR="00E67E8F" w:rsidRPr="00E67E8F">
        <w:rPr>
          <w:rFonts w:ascii="Roboto" w:hAnsi="Roboto" w:cs="CircularXX-Light"/>
          <w:sz w:val="24"/>
          <w:szCs w:val="24"/>
        </w:rPr>
        <w:t>®-</w:t>
      </w:r>
      <w:r w:rsidRPr="00E67E8F">
        <w:rPr>
          <w:rFonts w:ascii="Roboto" w:hAnsi="Roboto" w:cs="Arial"/>
          <w:sz w:val="24"/>
          <w:szCs w:val="24"/>
        </w:rPr>
        <w:t>M</w:t>
      </w:r>
      <w:r w:rsidR="00C177C2">
        <w:rPr>
          <w:rFonts w:ascii="Roboto" w:hAnsi="Roboto" w:cs="Arial"/>
          <w:sz w:val="24"/>
          <w:szCs w:val="24"/>
        </w:rPr>
        <w:t>ulti</w:t>
      </w:r>
      <w:r w:rsidRPr="00E67E8F">
        <w:rPr>
          <w:rFonts w:ascii="Roboto" w:hAnsi="Roboto" w:cs="Arial"/>
          <w:sz w:val="24"/>
          <w:szCs w:val="24"/>
        </w:rPr>
        <w:t>-</w:t>
      </w:r>
      <w:r w:rsidR="00E67E8F" w:rsidRPr="00E67E8F">
        <w:rPr>
          <w:rFonts w:ascii="Roboto" w:hAnsi="Roboto" w:cs="Arial"/>
          <w:sz w:val="24"/>
          <w:szCs w:val="24"/>
        </w:rPr>
        <w:t>B</w:t>
      </w:r>
      <w:r w:rsidR="00C177C2">
        <w:rPr>
          <w:rFonts w:ascii="Roboto" w:hAnsi="Roboto" w:cs="Arial"/>
          <w:sz w:val="24"/>
          <w:szCs w:val="24"/>
        </w:rPr>
        <w:t>and</w:t>
      </w:r>
      <w:r w:rsidR="00E67E8F" w:rsidRPr="00E67E8F">
        <w:rPr>
          <w:rFonts w:ascii="Roboto" w:hAnsi="Roboto" w:cs="Arial"/>
          <w:b/>
          <w:i/>
          <w:sz w:val="24"/>
          <w:szCs w:val="24"/>
        </w:rPr>
        <w:t xml:space="preserve"> </w:t>
      </w:r>
      <w:r w:rsidRPr="00E67E8F">
        <w:rPr>
          <w:rFonts w:ascii="Roboto" w:hAnsi="Roboto" w:cs="Arial"/>
          <w:sz w:val="24"/>
          <w:szCs w:val="24"/>
        </w:rPr>
        <w:t>als univer</w:t>
      </w:r>
      <w:r w:rsidR="00CC68A7" w:rsidRPr="00E67E8F">
        <w:rPr>
          <w:rFonts w:ascii="Roboto" w:hAnsi="Roboto" w:cs="Arial"/>
          <w:sz w:val="24"/>
          <w:szCs w:val="24"/>
        </w:rPr>
        <w:softHyphen/>
      </w:r>
      <w:r w:rsidRPr="00E67E8F">
        <w:rPr>
          <w:rFonts w:ascii="Roboto" w:hAnsi="Roboto" w:cs="Arial"/>
          <w:sz w:val="24"/>
          <w:szCs w:val="24"/>
        </w:rPr>
        <w:t>selles Klebe</w:t>
      </w:r>
      <w:r w:rsidR="006B5746">
        <w:rPr>
          <w:rFonts w:ascii="Roboto" w:hAnsi="Roboto" w:cs="Arial"/>
          <w:sz w:val="24"/>
          <w:szCs w:val="24"/>
        </w:rPr>
        <w:softHyphen/>
      </w:r>
      <w:r w:rsidRPr="00E67E8F">
        <w:rPr>
          <w:rFonts w:ascii="Roboto" w:hAnsi="Roboto" w:cs="Arial"/>
          <w:sz w:val="24"/>
          <w:szCs w:val="24"/>
        </w:rPr>
        <w:t>band ein</w:t>
      </w:r>
      <w:r w:rsidRPr="00E67E8F">
        <w:rPr>
          <w:rFonts w:ascii="Roboto" w:hAnsi="Roboto" w:cs="Arial"/>
          <w:sz w:val="24"/>
          <w:szCs w:val="24"/>
        </w:rPr>
        <w:softHyphen/>
        <w:t>gesetzt.</w:t>
      </w:r>
    </w:p>
    <w:p w:rsidR="00080C01" w:rsidRPr="00E67E8F" w:rsidRDefault="00080C01" w:rsidP="00F036F5">
      <w:pPr>
        <w:spacing w:line="360" w:lineRule="atLeast"/>
        <w:jc w:val="both"/>
        <w:rPr>
          <w:rFonts w:ascii="Roboto" w:hAnsi="Roboto" w:cs="Arial"/>
          <w:sz w:val="24"/>
          <w:szCs w:val="24"/>
        </w:rPr>
      </w:pPr>
    </w:p>
    <w:p w:rsidR="004B0DEC" w:rsidRPr="00E67E8F" w:rsidRDefault="00EE0CFF" w:rsidP="00F92341">
      <w:pPr>
        <w:tabs>
          <w:tab w:val="left" w:pos="8505"/>
        </w:tabs>
        <w:spacing w:line="360" w:lineRule="atLeast"/>
        <w:ind w:right="-1"/>
        <w:jc w:val="both"/>
        <w:rPr>
          <w:rFonts w:ascii="Roboto" w:hAnsi="Roboto"/>
          <w:sz w:val="24"/>
          <w:szCs w:val="24"/>
        </w:rPr>
      </w:pPr>
      <w:r w:rsidRPr="00E67E8F">
        <w:rPr>
          <w:rFonts w:ascii="Roboto" w:hAnsi="Roboto" w:cs="Arial"/>
          <w:sz w:val="24"/>
          <w:szCs w:val="24"/>
        </w:rPr>
        <w:t>Bei der Sanierung oder Umdeckung in Kombination mit einer Zwischensparrendämmung werden die neuen Auf</w:t>
      </w:r>
      <w:r w:rsidRPr="00E67E8F">
        <w:rPr>
          <w:rFonts w:ascii="Roboto" w:hAnsi="Roboto" w:cs="Arial"/>
          <w:sz w:val="24"/>
          <w:szCs w:val="24"/>
        </w:rPr>
        <w:softHyphen/>
        <w:t>dach</w:t>
      </w:r>
      <w:r w:rsidR="00404479">
        <w:rPr>
          <w:rFonts w:ascii="Roboto" w:hAnsi="Roboto" w:cs="Arial"/>
          <w:sz w:val="24"/>
          <w:szCs w:val="24"/>
        </w:rPr>
        <w:softHyphen/>
      </w:r>
      <w:r w:rsidRPr="00E67E8F">
        <w:rPr>
          <w:rFonts w:ascii="Roboto" w:hAnsi="Roboto" w:cs="Arial"/>
          <w:sz w:val="24"/>
          <w:szCs w:val="24"/>
        </w:rPr>
        <w:t xml:space="preserve">dämmelemente mit der Sanierungsdampfbremse </w:t>
      </w:r>
      <w:r w:rsidR="00E67E8F" w:rsidRPr="00E67E8F">
        <w:rPr>
          <w:rFonts w:ascii="Roboto" w:hAnsi="Roboto" w:cs="CircularXX-Light"/>
          <w:sz w:val="24"/>
          <w:szCs w:val="24"/>
        </w:rPr>
        <w:t>D</w:t>
      </w:r>
      <w:r w:rsidR="00C177C2">
        <w:rPr>
          <w:rFonts w:ascii="Roboto" w:hAnsi="Roboto" w:cs="CircularXX-Light"/>
          <w:sz w:val="24"/>
          <w:szCs w:val="24"/>
        </w:rPr>
        <w:t>elta</w:t>
      </w:r>
      <w:r w:rsidR="00E67E8F" w:rsidRPr="00E67E8F">
        <w:rPr>
          <w:rFonts w:ascii="Roboto" w:hAnsi="Roboto" w:cs="CircularXX-Light"/>
          <w:sz w:val="24"/>
          <w:szCs w:val="24"/>
        </w:rPr>
        <w:t>®-</w:t>
      </w:r>
      <w:r w:rsidRPr="00E67E8F">
        <w:rPr>
          <w:rFonts w:ascii="Roboto" w:hAnsi="Roboto" w:cs="Arial"/>
          <w:sz w:val="24"/>
          <w:szCs w:val="24"/>
        </w:rPr>
        <w:t>N</w:t>
      </w:r>
      <w:r w:rsidR="00C177C2">
        <w:rPr>
          <w:rFonts w:ascii="Roboto" w:hAnsi="Roboto" w:cs="Arial"/>
          <w:sz w:val="24"/>
          <w:szCs w:val="24"/>
        </w:rPr>
        <w:t>ovaflexx</w:t>
      </w:r>
      <w:r w:rsidRPr="00E67E8F">
        <w:rPr>
          <w:rFonts w:ascii="Roboto" w:hAnsi="Roboto" w:cs="Arial"/>
          <w:sz w:val="24"/>
          <w:szCs w:val="24"/>
        </w:rPr>
        <w:t xml:space="preserve"> kombiniert, wenn ein bereits vor</w:t>
      </w:r>
      <w:r w:rsidRPr="00E67E8F">
        <w:rPr>
          <w:rFonts w:ascii="Roboto" w:hAnsi="Roboto" w:cs="Arial"/>
          <w:sz w:val="24"/>
          <w:szCs w:val="24"/>
        </w:rPr>
        <w:softHyphen/>
        <w:t>handener Innenausbau erhalten bleiben soll. Beim Einsatz als reine Aufsparrendämmung liegt die Luftdicht</w:t>
      </w:r>
      <w:r w:rsidRPr="00E67E8F">
        <w:rPr>
          <w:rFonts w:ascii="Roboto" w:hAnsi="Roboto" w:cs="Arial"/>
          <w:sz w:val="24"/>
          <w:szCs w:val="24"/>
        </w:rPr>
        <w:softHyphen/>
        <w:t>heits</w:t>
      </w:r>
      <w:r w:rsidRPr="00E67E8F">
        <w:rPr>
          <w:rFonts w:ascii="Roboto" w:hAnsi="Roboto" w:cs="Arial"/>
          <w:sz w:val="24"/>
          <w:szCs w:val="24"/>
        </w:rPr>
        <w:softHyphen/>
        <w:t>schicht ober</w:t>
      </w:r>
      <w:r w:rsidRPr="00E67E8F">
        <w:rPr>
          <w:rFonts w:ascii="Roboto" w:hAnsi="Roboto" w:cs="Arial"/>
          <w:sz w:val="24"/>
          <w:szCs w:val="24"/>
        </w:rPr>
        <w:softHyphen/>
        <w:t xml:space="preserve">halb der Sparren. In diesem Fall wird die Schalungsbahn </w:t>
      </w:r>
      <w:r w:rsidR="00E67E8F" w:rsidRPr="00E67E8F">
        <w:rPr>
          <w:rFonts w:ascii="Roboto" w:hAnsi="Roboto" w:cs="CircularXX-Light"/>
          <w:sz w:val="24"/>
          <w:szCs w:val="24"/>
        </w:rPr>
        <w:t>D</w:t>
      </w:r>
      <w:r w:rsidR="00C177C2">
        <w:rPr>
          <w:rFonts w:ascii="Roboto" w:hAnsi="Roboto" w:cs="CircularXX-Light"/>
          <w:sz w:val="24"/>
          <w:szCs w:val="24"/>
        </w:rPr>
        <w:t>elta</w:t>
      </w:r>
      <w:r w:rsidR="00E67E8F" w:rsidRPr="00E67E8F">
        <w:rPr>
          <w:rFonts w:ascii="Roboto" w:hAnsi="Roboto" w:cs="CircularXX-Light"/>
          <w:sz w:val="24"/>
          <w:szCs w:val="24"/>
        </w:rPr>
        <w:t>®-</w:t>
      </w:r>
      <w:r w:rsidRPr="00E67E8F">
        <w:rPr>
          <w:rFonts w:ascii="Roboto" w:hAnsi="Roboto" w:cs="Arial"/>
          <w:sz w:val="24"/>
          <w:szCs w:val="24"/>
        </w:rPr>
        <w:t>PVG</w:t>
      </w:r>
      <w:r w:rsidR="00C177C2">
        <w:rPr>
          <w:rFonts w:ascii="Roboto" w:hAnsi="Roboto" w:cs="Arial"/>
          <w:sz w:val="24"/>
          <w:szCs w:val="24"/>
        </w:rPr>
        <w:t xml:space="preserve"> </w:t>
      </w:r>
      <w:r w:rsidRPr="00E67E8F">
        <w:rPr>
          <w:rFonts w:ascii="Roboto" w:hAnsi="Roboto" w:cs="Arial"/>
          <w:sz w:val="24"/>
          <w:szCs w:val="24"/>
        </w:rPr>
        <w:t>P</w:t>
      </w:r>
      <w:r w:rsidR="00C177C2">
        <w:rPr>
          <w:rFonts w:ascii="Roboto" w:hAnsi="Roboto" w:cs="Arial"/>
          <w:sz w:val="24"/>
          <w:szCs w:val="24"/>
        </w:rPr>
        <w:t>lus</w:t>
      </w:r>
      <w:r w:rsidRPr="00E67E8F">
        <w:rPr>
          <w:rFonts w:ascii="Roboto" w:hAnsi="Roboto" w:cs="Arial"/>
          <w:sz w:val="24"/>
          <w:szCs w:val="24"/>
        </w:rPr>
        <w:t xml:space="preserve"> als Luft- und Dampf</w:t>
      </w:r>
      <w:r w:rsidR="006B5746">
        <w:rPr>
          <w:rFonts w:ascii="Roboto" w:hAnsi="Roboto" w:cs="Arial"/>
          <w:sz w:val="24"/>
          <w:szCs w:val="24"/>
        </w:rPr>
        <w:softHyphen/>
      </w:r>
      <w:r w:rsidRPr="00E67E8F">
        <w:rPr>
          <w:rFonts w:ascii="Roboto" w:hAnsi="Roboto" w:cs="Arial"/>
          <w:sz w:val="24"/>
          <w:szCs w:val="24"/>
        </w:rPr>
        <w:t xml:space="preserve">sperre verlegt. </w:t>
      </w:r>
      <w:r w:rsidRPr="00E67E8F">
        <w:rPr>
          <w:rFonts w:ascii="Roboto" w:hAnsi="Roboto"/>
          <w:sz w:val="24"/>
          <w:szCs w:val="24"/>
        </w:rPr>
        <w:t>Luft</w:t>
      </w:r>
      <w:r w:rsidR="00404479">
        <w:rPr>
          <w:rFonts w:ascii="Roboto" w:hAnsi="Roboto"/>
          <w:sz w:val="24"/>
          <w:szCs w:val="24"/>
        </w:rPr>
        <w:softHyphen/>
      </w:r>
      <w:r w:rsidRPr="00E67E8F">
        <w:rPr>
          <w:rFonts w:ascii="Roboto" w:hAnsi="Roboto"/>
          <w:sz w:val="24"/>
          <w:szCs w:val="24"/>
        </w:rPr>
        <w:t>dichte Anschlüsse an auf</w:t>
      </w:r>
      <w:r w:rsidRPr="00E67E8F">
        <w:rPr>
          <w:rFonts w:ascii="Roboto" w:hAnsi="Roboto"/>
          <w:sz w:val="24"/>
          <w:szCs w:val="24"/>
        </w:rPr>
        <w:softHyphen/>
        <w:t>ge</w:t>
      </w:r>
      <w:r w:rsidRPr="00E67E8F">
        <w:rPr>
          <w:rFonts w:ascii="Roboto" w:hAnsi="Roboto"/>
          <w:sz w:val="24"/>
          <w:szCs w:val="24"/>
        </w:rPr>
        <w:softHyphen/>
        <w:t xml:space="preserve">hende und durchdringende Bauteile im Innen- und Außenbereich können mit </w:t>
      </w:r>
      <w:r w:rsidR="00F92341" w:rsidRPr="00E67E8F">
        <w:rPr>
          <w:rFonts w:ascii="Roboto" w:hAnsi="Roboto"/>
          <w:sz w:val="24"/>
          <w:szCs w:val="24"/>
        </w:rPr>
        <w:t>der struk</w:t>
      </w:r>
      <w:r w:rsidR="00F92341" w:rsidRPr="00E67E8F">
        <w:rPr>
          <w:rFonts w:ascii="Roboto" w:hAnsi="Roboto"/>
          <w:sz w:val="24"/>
          <w:szCs w:val="24"/>
        </w:rPr>
        <w:softHyphen/>
      </w:r>
      <w:r w:rsidR="00F92341" w:rsidRPr="00404479">
        <w:rPr>
          <w:rFonts w:ascii="Roboto" w:hAnsi="Roboto"/>
          <w:spacing w:val="-6"/>
          <w:sz w:val="24"/>
          <w:szCs w:val="24"/>
        </w:rPr>
        <w:t>tur</w:t>
      </w:r>
      <w:r w:rsidR="00F92341" w:rsidRPr="00404479">
        <w:rPr>
          <w:rFonts w:ascii="Roboto" w:hAnsi="Roboto"/>
          <w:spacing w:val="-6"/>
          <w:sz w:val="24"/>
          <w:szCs w:val="24"/>
        </w:rPr>
        <w:softHyphen/>
        <w:t>vis</w:t>
      </w:r>
      <w:r w:rsidR="00F92341" w:rsidRPr="00404479">
        <w:rPr>
          <w:rFonts w:ascii="Roboto" w:hAnsi="Roboto"/>
          <w:spacing w:val="-6"/>
          <w:sz w:val="24"/>
          <w:szCs w:val="24"/>
        </w:rPr>
        <w:softHyphen/>
        <w:t>kose</w:t>
      </w:r>
      <w:r w:rsidR="00E70919" w:rsidRPr="00404479">
        <w:rPr>
          <w:rFonts w:ascii="Roboto" w:hAnsi="Roboto"/>
          <w:spacing w:val="-6"/>
          <w:sz w:val="24"/>
          <w:szCs w:val="24"/>
        </w:rPr>
        <w:t>n</w:t>
      </w:r>
      <w:r w:rsidR="00F92341" w:rsidRPr="00404479">
        <w:rPr>
          <w:rFonts w:ascii="Roboto" w:hAnsi="Roboto"/>
          <w:spacing w:val="-6"/>
          <w:sz w:val="24"/>
          <w:szCs w:val="24"/>
        </w:rPr>
        <w:t>, pastöse</w:t>
      </w:r>
      <w:r w:rsidR="00E70919" w:rsidRPr="00404479">
        <w:rPr>
          <w:rFonts w:ascii="Roboto" w:hAnsi="Roboto"/>
          <w:spacing w:val="-6"/>
          <w:sz w:val="24"/>
          <w:szCs w:val="24"/>
        </w:rPr>
        <w:t>n</w:t>
      </w:r>
      <w:r w:rsidR="00F92341" w:rsidRPr="00404479">
        <w:rPr>
          <w:rFonts w:ascii="Roboto" w:hAnsi="Roboto"/>
          <w:spacing w:val="-6"/>
          <w:sz w:val="24"/>
          <w:szCs w:val="24"/>
        </w:rPr>
        <w:t xml:space="preserve"> Funktions</w:t>
      </w:r>
      <w:r w:rsidR="00F92341" w:rsidRPr="00404479">
        <w:rPr>
          <w:rFonts w:ascii="Roboto" w:hAnsi="Roboto"/>
          <w:spacing w:val="-6"/>
          <w:sz w:val="24"/>
          <w:szCs w:val="24"/>
        </w:rPr>
        <w:softHyphen/>
        <w:t>be</w:t>
      </w:r>
      <w:r w:rsidR="006B5746" w:rsidRPr="00404479">
        <w:rPr>
          <w:rFonts w:ascii="Roboto" w:hAnsi="Roboto"/>
          <w:spacing w:val="-6"/>
          <w:sz w:val="24"/>
          <w:szCs w:val="24"/>
        </w:rPr>
        <w:softHyphen/>
      </w:r>
      <w:r w:rsidR="00F92341" w:rsidRPr="00404479">
        <w:rPr>
          <w:rFonts w:ascii="Roboto" w:hAnsi="Roboto"/>
          <w:spacing w:val="-6"/>
          <w:sz w:val="24"/>
          <w:szCs w:val="24"/>
        </w:rPr>
        <w:t xml:space="preserve">schichtung </w:t>
      </w:r>
      <w:r w:rsidR="00E67E8F" w:rsidRPr="00404479">
        <w:rPr>
          <w:rFonts w:ascii="Roboto" w:hAnsi="Roboto" w:cs="CircularXX-Light"/>
          <w:spacing w:val="-6"/>
          <w:sz w:val="24"/>
          <w:szCs w:val="24"/>
        </w:rPr>
        <w:t>D</w:t>
      </w:r>
      <w:r w:rsidR="00C177C2" w:rsidRPr="00404479">
        <w:rPr>
          <w:rFonts w:ascii="Roboto" w:hAnsi="Roboto" w:cs="CircularXX-Light"/>
          <w:spacing w:val="-6"/>
          <w:sz w:val="24"/>
          <w:szCs w:val="24"/>
        </w:rPr>
        <w:t>elta</w:t>
      </w:r>
      <w:r w:rsidR="00E67E8F" w:rsidRPr="00404479">
        <w:rPr>
          <w:rFonts w:ascii="Roboto" w:hAnsi="Roboto" w:cs="CircularXX-Light"/>
          <w:spacing w:val="-6"/>
          <w:sz w:val="24"/>
          <w:szCs w:val="24"/>
        </w:rPr>
        <w:t>®-</w:t>
      </w:r>
      <w:r w:rsidR="00E67E8F" w:rsidRPr="00E67E8F">
        <w:rPr>
          <w:rFonts w:ascii="Roboto" w:hAnsi="Roboto"/>
          <w:sz w:val="24"/>
          <w:szCs w:val="24"/>
        </w:rPr>
        <w:t>L</w:t>
      </w:r>
      <w:r w:rsidR="00C177C2">
        <w:rPr>
          <w:rFonts w:ascii="Roboto" w:hAnsi="Roboto"/>
          <w:sz w:val="24"/>
          <w:szCs w:val="24"/>
        </w:rPr>
        <w:t xml:space="preserve">iquixx </w:t>
      </w:r>
      <w:r w:rsidRPr="00E67E8F">
        <w:rPr>
          <w:rFonts w:ascii="Roboto" w:hAnsi="Roboto"/>
          <w:sz w:val="24"/>
          <w:szCs w:val="24"/>
        </w:rPr>
        <w:t>ein</w:t>
      </w:r>
      <w:r w:rsidR="00F92341" w:rsidRPr="00E67E8F">
        <w:rPr>
          <w:rFonts w:ascii="Roboto" w:hAnsi="Roboto"/>
          <w:sz w:val="24"/>
          <w:szCs w:val="24"/>
        </w:rPr>
        <w:softHyphen/>
      </w:r>
      <w:r w:rsidRPr="00E67E8F">
        <w:rPr>
          <w:rFonts w:ascii="Roboto" w:hAnsi="Roboto"/>
          <w:sz w:val="24"/>
          <w:szCs w:val="24"/>
        </w:rPr>
        <w:t>fach und zu</w:t>
      </w:r>
      <w:r w:rsidRPr="00E67E8F">
        <w:rPr>
          <w:rFonts w:ascii="Roboto" w:hAnsi="Roboto"/>
          <w:sz w:val="24"/>
          <w:szCs w:val="24"/>
        </w:rPr>
        <w:softHyphen/>
        <w:t>ver</w:t>
      </w:r>
      <w:r w:rsidRPr="00E67E8F">
        <w:rPr>
          <w:rFonts w:ascii="Roboto" w:hAnsi="Roboto"/>
          <w:sz w:val="24"/>
          <w:szCs w:val="24"/>
        </w:rPr>
        <w:softHyphen/>
        <w:t>lässig aus</w:t>
      </w:r>
      <w:r w:rsidRPr="00E67E8F">
        <w:rPr>
          <w:rFonts w:ascii="Roboto" w:hAnsi="Roboto"/>
          <w:sz w:val="24"/>
          <w:szCs w:val="24"/>
        </w:rPr>
        <w:softHyphen/>
        <w:t>geführt werden.</w:t>
      </w:r>
    </w:p>
    <w:p w:rsidR="00F92341" w:rsidRPr="00E67E8F" w:rsidRDefault="00F92341" w:rsidP="00F92341">
      <w:pPr>
        <w:tabs>
          <w:tab w:val="left" w:pos="8505"/>
        </w:tabs>
        <w:spacing w:line="360" w:lineRule="atLeast"/>
        <w:ind w:right="-1"/>
        <w:jc w:val="both"/>
        <w:rPr>
          <w:rFonts w:ascii="Roboto" w:hAnsi="Roboto" w:cs="Arial"/>
          <w:b/>
          <w:sz w:val="24"/>
          <w:szCs w:val="24"/>
        </w:rPr>
      </w:pPr>
    </w:p>
    <w:p w:rsidR="00F92341" w:rsidRPr="00E67E8F" w:rsidRDefault="00F92341" w:rsidP="00F92341">
      <w:pPr>
        <w:tabs>
          <w:tab w:val="left" w:pos="8505"/>
        </w:tabs>
        <w:spacing w:line="360" w:lineRule="atLeast"/>
        <w:ind w:right="-1"/>
        <w:jc w:val="both"/>
        <w:rPr>
          <w:rFonts w:ascii="Roboto" w:hAnsi="Roboto" w:cs="Arial"/>
          <w:b/>
          <w:sz w:val="24"/>
          <w:szCs w:val="24"/>
        </w:rPr>
      </w:pPr>
    </w:p>
    <w:p w:rsidR="004B0DEC" w:rsidRPr="00E67E8F" w:rsidRDefault="004B0DEC" w:rsidP="004B0DEC">
      <w:pPr>
        <w:jc w:val="both"/>
        <w:rPr>
          <w:rFonts w:ascii="Roboto" w:hAnsi="Roboto"/>
          <w:b/>
        </w:rPr>
      </w:pPr>
      <w:r w:rsidRPr="00E67E8F">
        <w:rPr>
          <w:rFonts w:ascii="Roboto" w:hAnsi="Roboto"/>
          <w:b/>
        </w:rPr>
        <w:t>Abb. 1</w:t>
      </w:r>
    </w:p>
    <w:p w:rsidR="004B0DEC" w:rsidRPr="00E67E8F" w:rsidRDefault="00404479" w:rsidP="004B0DEC">
      <w:pPr>
        <w:tabs>
          <w:tab w:val="left" w:pos="8789"/>
        </w:tabs>
        <w:jc w:val="both"/>
        <w:rPr>
          <w:rFonts w:ascii="Roboto" w:hAnsi="Roboto" w:cs="Arial"/>
        </w:rPr>
      </w:pPr>
      <w:r>
        <w:rPr>
          <w:rFonts w:ascii="Roboto" w:hAnsi="Roboto" w:cs="Arial"/>
          <w:noProof/>
        </w:rPr>
        <w:drawing>
          <wp:inline distT="0" distB="0" distL="0" distR="0">
            <wp:extent cx="1432560" cy="1281631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bb1_Maxx_Polar_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906" cy="1284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DEC" w:rsidRPr="00E67E8F" w:rsidRDefault="004B0DEC" w:rsidP="004B0DEC">
      <w:pPr>
        <w:tabs>
          <w:tab w:val="left" w:pos="8789"/>
        </w:tabs>
        <w:jc w:val="both"/>
        <w:rPr>
          <w:rFonts w:ascii="Roboto" w:hAnsi="Roboto" w:cs="Arial"/>
        </w:rPr>
      </w:pPr>
      <w:r w:rsidRPr="00E67E8F">
        <w:rPr>
          <w:rFonts w:ascii="Roboto" w:hAnsi="Roboto" w:cs="Arial"/>
        </w:rPr>
        <w:t>Ob Zwischen</w:t>
      </w:r>
      <w:r w:rsidRPr="00E67E8F">
        <w:rPr>
          <w:rFonts w:ascii="Roboto" w:hAnsi="Roboto" w:cs="Arial"/>
        </w:rPr>
        <w:softHyphen/>
        <w:t>sparren</w:t>
      </w:r>
      <w:r w:rsidRPr="00E67E8F">
        <w:rPr>
          <w:rFonts w:ascii="Roboto" w:hAnsi="Roboto" w:cs="Arial"/>
        </w:rPr>
        <w:softHyphen/>
        <w:t>däm</w:t>
      </w:r>
      <w:r w:rsidRPr="00E67E8F">
        <w:rPr>
          <w:rFonts w:ascii="Roboto" w:hAnsi="Roboto" w:cs="Arial"/>
        </w:rPr>
        <w:softHyphen/>
        <w:t xml:space="preserve">mung mit Zusatzdämmung oder </w:t>
      </w:r>
      <w:r w:rsidRPr="00404479">
        <w:rPr>
          <w:rFonts w:ascii="Roboto" w:hAnsi="Roboto" w:cs="Arial"/>
          <w:spacing w:val="-4"/>
        </w:rPr>
        <w:t>eine reine Auf</w:t>
      </w:r>
      <w:r w:rsidRPr="00404479">
        <w:rPr>
          <w:rFonts w:ascii="Roboto" w:hAnsi="Roboto" w:cs="Arial"/>
          <w:spacing w:val="-4"/>
        </w:rPr>
        <w:softHyphen/>
        <w:t>dach</w:t>
      </w:r>
      <w:r w:rsidRPr="00404479">
        <w:rPr>
          <w:rFonts w:ascii="Roboto" w:hAnsi="Roboto" w:cs="Arial"/>
          <w:spacing w:val="-4"/>
        </w:rPr>
        <w:softHyphen/>
        <w:t>däm</w:t>
      </w:r>
      <w:r w:rsidRPr="00404479">
        <w:rPr>
          <w:rFonts w:ascii="Roboto" w:hAnsi="Roboto" w:cs="Arial"/>
          <w:spacing w:val="-4"/>
        </w:rPr>
        <w:softHyphen/>
        <w:t xml:space="preserve">mung: </w:t>
      </w:r>
      <w:r w:rsidR="00EE0CFF" w:rsidRPr="00404479">
        <w:rPr>
          <w:rFonts w:ascii="Roboto" w:hAnsi="Roboto" w:cs="Arial"/>
          <w:spacing w:val="-4"/>
        </w:rPr>
        <w:t>Mit den Auf</w:t>
      </w:r>
      <w:r w:rsidR="00EE0CFF" w:rsidRPr="00404479">
        <w:rPr>
          <w:rFonts w:ascii="Roboto" w:hAnsi="Roboto" w:cs="Arial"/>
          <w:spacing w:val="-4"/>
        </w:rPr>
        <w:softHyphen/>
        <w:t>dach</w:t>
      </w:r>
      <w:r w:rsidR="00EE0CFF" w:rsidRPr="00404479">
        <w:rPr>
          <w:rFonts w:ascii="Roboto" w:hAnsi="Roboto" w:cs="Arial"/>
          <w:spacing w:val="-4"/>
        </w:rPr>
        <w:softHyphen/>
        <w:t>dämmelementen</w:t>
      </w:r>
      <w:r w:rsidR="00EE0CFF" w:rsidRPr="00E67E8F">
        <w:rPr>
          <w:rFonts w:ascii="Roboto" w:hAnsi="Roboto" w:cs="Arial"/>
        </w:rPr>
        <w:t xml:space="preserve"> </w:t>
      </w:r>
      <w:r w:rsidR="00E67E8F" w:rsidRPr="00E67E8F">
        <w:rPr>
          <w:rFonts w:ascii="Roboto" w:hAnsi="Roboto" w:cs="CircularXX-Light"/>
        </w:rPr>
        <w:t>D</w:t>
      </w:r>
      <w:r w:rsidR="00C177C2">
        <w:rPr>
          <w:rFonts w:ascii="Roboto" w:hAnsi="Roboto" w:cs="CircularXX-Light"/>
        </w:rPr>
        <w:t>elta</w:t>
      </w:r>
      <w:r w:rsidR="00E67E8F" w:rsidRPr="00E67E8F">
        <w:rPr>
          <w:rFonts w:ascii="Roboto" w:hAnsi="Roboto" w:cs="CircularXX-Light"/>
        </w:rPr>
        <w:t>®-M</w:t>
      </w:r>
      <w:r w:rsidR="00C177C2">
        <w:rPr>
          <w:rFonts w:ascii="Roboto" w:hAnsi="Roboto" w:cs="CircularXX-Light"/>
        </w:rPr>
        <w:t>axx</w:t>
      </w:r>
      <w:r w:rsidR="00E67E8F" w:rsidRPr="00E67E8F">
        <w:rPr>
          <w:rFonts w:ascii="Roboto" w:hAnsi="Roboto" w:cs="CircularXX-Light"/>
        </w:rPr>
        <w:t xml:space="preserve"> P</w:t>
      </w:r>
      <w:r w:rsidR="00C177C2">
        <w:rPr>
          <w:rFonts w:ascii="Roboto" w:hAnsi="Roboto" w:cs="CircularXX-Light"/>
        </w:rPr>
        <w:t>olar</w:t>
      </w:r>
      <w:r w:rsidR="00EE0CFF" w:rsidRPr="00E67E8F">
        <w:rPr>
          <w:rFonts w:ascii="Roboto" w:hAnsi="Roboto" w:cs="Arial"/>
        </w:rPr>
        <w:t xml:space="preserve"> werden i</w:t>
      </w:r>
      <w:r w:rsidRPr="00E67E8F">
        <w:rPr>
          <w:rFonts w:ascii="Roboto" w:hAnsi="Roboto" w:cs="Arial"/>
        </w:rPr>
        <w:t>n jede</w:t>
      </w:r>
      <w:r w:rsidR="00FF35FC" w:rsidRPr="00E67E8F">
        <w:rPr>
          <w:rFonts w:ascii="Roboto" w:hAnsi="Roboto" w:cs="Arial"/>
        </w:rPr>
        <w:t>m</w:t>
      </w:r>
      <w:r w:rsidRPr="00E67E8F">
        <w:rPr>
          <w:rFonts w:ascii="Roboto" w:hAnsi="Roboto" w:cs="Arial"/>
        </w:rPr>
        <w:t xml:space="preserve"> Fall energetisch zu</w:t>
      </w:r>
      <w:r w:rsidRPr="00E67E8F">
        <w:rPr>
          <w:rFonts w:ascii="Roboto" w:hAnsi="Roboto" w:cs="Arial"/>
        </w:rPr>
        <w:softHyphen/>
        <w:t>kunfts</w:t>
      </w:r>
      <w:r w:rsidRPr="00E67E8F">
        <w:rPr>
          <w:rFonts w:ascii="Roboto" w:hAnsi="Roboto" w:cs="Arial"/>
        </w:rPr>
        <w:softHyphen/>
      </w:r>
      <w:r w:rsidRPr="00E67E8F">
        <w:rPr>
          <w:rFonts w:ascii="Roboto" w:hAnsi="Roboto" w:cs="Arial"/>
        </w:rPr>
        <w:softHyphen/>
        <w:t>sichere Kon</w:t>
      </w:r>
      <w:r w:rsidRPr="00E67E8F">
        <w:rPr>
          <w:rFonts w:ascii="Roboto" w:hAnsi="Roboto" w:cs="Arial"/>
        </w:rPr>
        <w:softHyphen/>
        <w:t>struk</w:t>
      </w:r>
      <w:r w:rsidR="00FF35FC" w:rsidRPr="00E67E8F">
        <w:rPr>
          <w:rFonts w:ascii="Roboto" w:hAnsi="Roboto" w:cs="Arial"/>
        </w:rPr>
        <w:softHyphen/>
      </w:r>
      <w:r w:rsidR="00FF35FC" w:rsidRPr="00E67E8F">
        <w:rPr>
          <w:rFonts w:ascii="Roboto" w:hAnsi="Roboto" w:cs="Arial"/>
        </w:rPr>
        <w:softHyphen/>
      </w:r>
      <w:r w:rsidRPr="00E67E8F">
        <w:rPr>
          <w:rFonts w:ascii="Roboto" w:hAnsi="Roboto" w:cs="Arial"/>
        </w:rPr>
        <w:t>tionen er</w:t>
      </w:r>
      <w:r w:rsidRPr="00E67E8F">
        <w:rPr>
          <w:rFonts w:ascii="Roboto" w:hAnsi="Roboto" w:cs="Arial"/>
        </w:rPr>
        <w:softHyphen/>
        <w:t>reicht.</w:t>
      </w:r>
    </w:p>
    <w:p w:rsidR="00404479" w:rsidRDefault="00404479">
      <w:pPr>
        <w:rPr>
          <w:rFonts w:ascii="Roboto" w:hAnsi="Roboto"/>
          <w:b/>
        </w:rPr>
      </w:pPr>
      <w:r>
        <w:rPr>
          <w:rFonts w:ascii="Roboto" w:hAnsi="Roboto"/>
          <w:b/>
        </w:rPr>
        <w:br w:type="page"/>
      </w:r>
    </w:p>
    <w:p w:rsidR="004B0DEC" w:rsidRPr="00E67E8F" w:rsidRDefault="00DF14C5" w:rsidP="004B0DEC">
      <w:pPr>
        <w:jc w:val="both"/>
        <w:rPr>
          <w:rFonts w:ascii="Roboto" w:hAnsi="Roboto"/>
          <w:b/>
        </w:rPr>
      </w:pPr>
      <w:r w:rsidRPr="00E67E8F">
        <w:rPr>
          <w:rFonts w:ascii="Roboto" w:hAnsi="Roboto"/>
          <w:b/>
        </w:rPr>
        <w:lastRenderedPageBreak/>
        <w:t xml:space="preserve">Abb. </w:t>
      </w:r>
      <w:r w:rsidR="00EE0CFF" w:rsidRPr="00E67E8F">
        <w:rPr>
          <w:rFonts w:ascii="Roboto" w:hAnsi="Roboto"/>
          <w:b/>
        </w:rPr>
        <w:t>2</w:t>
      </w:r>
    </w:p>
    <w:p w:rsidR="004B0DEC" w:rsidRPr="00E67E8F" w:rsidRDefault="00F33C0C" w:rsidP="005F44DB">
      <w:pPr>
        <w:jc w:val="both"/>
        <w:rPr>
          <w:rFonts w:ascii="Roboto" w:hAnsi="Roboto"/>
          <w:b/>
          <w:sz w:val="24"/>
          <w:szCs w:val="24"/>
        </w:rPr>
      </w:pPr>
      <w:r w:rsidRPr="00E67E8F">
        <w:rPr>
          <w:rFonts w:ascii="Roboto" w:hAnsi="Roboto"/>
          <w:b/>
          <w:noProof/>
          <w:sz w:val="24"/>
          <w:szCs w:val="24"/>
        </w:rPr>
        <w:drawing>
          <wp:inline distT="0" distB="0" distL="0" distR="0">
            <wp:extent cx="1805940" cy="1203960"/>
            <wp:effectExtent l="0" t="0" r="0" b="0"/>
            <wp:docPr id="3" name="Bild 3" descr="BAU_Text2_Ab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U_Text2_Abb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94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C3A" w:rsidRPr="00E67E8F" w:rsidRDefault="00CA55D3" w:rsidP="005F44DB">
      <w:pPr>
        <w:jc w:val="both"/>
        <w:rPr>
          <w:rFonts w:ascii="Roboto" w:hAnsi="Roboto" w:cs="Arial"/>
        </w:rPr>
      </w:pPr>
      <w:r w:rsidRPr="00E67E8F">
        <w:rPr>
          <w:rFonts w:ascii="Roboto" w:hAnsi="Roboto" w:cs="Arial"/>
        </w:rPr>
        <w:t>Für die fach</w:t>
      </w:r>
      <w:r w:rsidRPr="00E67E8F">
        <w:rPr>
          <w:rFonts w:ascii="Roboto" w:hAnsi="Roboto" w:cs="Arial"/>
        </w:rPr>
        <w:softHyphen/>
        <w:t>ge</w:t>
      </w:r>
      <w:r w:rsidRPr="00E67E8F">
        <w:rPr>
          <w:rFonts w:ascii="Roboto" w:hAnsi="Roboto" w:cs="Arial"/>
        </w:rPr>
        <w:softHyphen/>
        <w:t>rech</w:t>
      </w:r>
      <w:r w:rsidRPr="00E67E8F">
        <w:rPr>
          <w:rFonts w:ascii="Roboto" w:hAnsi="Roboto" w:cs="Arial"/>
        </w:rPr>
        <w:softHyphen/>
        <w:t>te Detailausbildung gibt es</w:t>
      </w:r>
      <w:r w:rsidR="00404479">
        <w:rPr>
          <w:rFonts w:ascii="Roboto" w:hAnsi="Roboto" w:cs="Arial"/>
        </w:rPr>
        <w:t xml:space="preserve"> </w:t>
      </w:r>
      <w:r w:rsidRPr="00E67E8F">
        <w:rPr>
          <w:rFonts w:ascii="Roboto" w:hAnsi="Roboto" w:cs="Arial"/>
        </w:rPr>
        <w:t xml:space="preserve">den selbstklebenden </w:t>
      </w:r>
      <w:r w:rsidR="00E67E8F" w:rsidRPr="00E67E8F">
        <w:rPr>
          <w:rFonts w:ascii="Roboto" w:hAnsi="Roboto" w:cs="CircularXX-Light"/>
        </w:rPr>
        <w:t>D</w:t>
      </w:r>
      <w:r w:rsidR="00C177C2">
        <w:rPr>
          <w:rFonts w:ascii="Roboto" w:hAnsi="Roboto" w:cs="CircularXX-Light"/>
        </w:rPr>
        <w:t>elta</w:t>
      </w:r>
      <w:r w:rsidR="00E67E8F" w:rsidRPr="00E67E8F">
        <w:rPr>
          <w:rFonts w:ascii="Roboto" w:hAnsi="Roboto" w:cs="CircularXX-Light"/>
        </w:rPr>
        <w:t>®-M</w:t>
      </w:r>
      <w:r w:rsidR="00C177C2">
        <w:rPr>
          <w:rFonts w:ascii="Roboto" w:hAnsi="Roboto" w:cs="CircularXX-Light"/>
        </w:rPr>
        <w:t>axx</w:t>
      </w:r>
      <w:r w:rsidR="00E67E8F" w:rsidRPr="00E67E8F">
        <w:rPr>
          <w:rFonts w:ascii="Roboto" w:hAnsi="Roboto" w:cs="CircularXX-Light"/>
        </w:rPr>
        <w:t xml:space="preserve"> P</w:t>
      </w:r>
      <w:r w:rsidR="00C177C2">
        <w:rPr>
          <w:rFonts w:ascii="Roboto" w:hAnsi="Roboto" w:cs="CircularXX-Light"/>
        </w:rPr>
        <w:t>olar</w:t>
      </w:r>
      <w:r w:rsidR="00E67E8F" w:rsidRPr="00E67E8F">
        <w:rPr>
          <w:rFonts w:ascii="Roboto" w:hAnsi="Roboto" w:cs="CircularXX-Light"/>
        </w:rPr>
        <w:t xml:space="preserve"> </w:t>
      </w:r>
      <w:r w:rsidR="00E67E8F" w:rsidRPr="00E67E8F">
        <w:rPr>
          <w:rFonts w:ascii="Roboto" w:hAnsi="Roboto" w:cs="Arial"/>
        </w:rPr>
        <w:t>A</w:t>
      </w:r>
      <w:r w:rsidR="00C177C2">
        <w:rPr>
          <w:rFonts w:ascii="Roboto" w:hAnsi="Roboto" w:cs="Arial"/>
        </w:rPr>
        <w:t>nschlussstreifen</w:t>
      </w:r>
      <w:r w:rsidRPr="00E67E8F">
        <w:rPr>
          <w:rFonts w:ascii="Roboto" w:hAnsi="Roboto" w:cs="Arial"/>
        </w:rPr>
        <w:t>, mit dem die durch den Zuschnitt entste</w:t>
      </w:r>
      <w:r w:rsidRPr="00E67E8F">
        <w:rPr>
          <w:rFonts w:ascii="Roboto" w:hAnsi="Roboto" w:cs="Arial"/>
        </w:rPr>
        <w:softHyphen/>
        <w:t>henden Fugen an Keh</w:t>
      </w:r>
      <w:r w:rsidRPr="00E67E8F">
        <w:rPr>
          <w:rFonts w:ascii="Roboto" w:hAnsi="Roboto" w:cs="Arial"/>
        </w:rPr>
        <w:softHyphen/>
        <w:t>len, Firsten, Graten und Durch</w:t>
      </w:r>
      <w:r w:rsidRPr="00E67E8F">
        <w:rPr>
          <w:rFonts w:ascii="Roboto" w:hAnsi="Roboto" w:cs="Arial"/>
        </w:rPr>
        <w:softHyphen/>
        <w:t>drin</w:t>
      </w:r>
      <w:r w:rsidRPr="00E67E8F">
        <w:rPr>
          <w:rFonts w:ascii="Roboto" w:hAnsi="Roboto" w:cs="Arial"/>
        </w:rPr>
        <w:softHyphen/>
        <w:t xml:space="preserve">gungen abgeklebt </w:t>
      </w:r>
      <w:r w:rsidR="00F335FB">
        <w:rPr>
          <w:rFonts w:ascii="Roboto" w:hAnsi="Roboto" w:cs="Arial"/>
        </w:rPr>
        <w:t xml:space="preserve">und </w:t>
      </w:r>
      <w:r w:rsidR="00F335FB" w:rsidRPr="00E67E8F">
        <w:rPr>
          <w:rFonts w:ascii="Roboto" w:hAnsi="Roboto" w:cs="Arial"/>
        </w:rPr>
        <w:t>ge</w:t>
      </w:r>
      <w:r w:rsidR="00F335FB" w:rsidRPr="00E67E8F">
        <w:rPr>
          <w:rFonts w:ascii="Roboto" w:hAnsi="Roboto" w:cs="Arial"/>
        </w:rPr>
        <w:softHyphen/>
        <w:t>schlos</w:t>
      </w:r>
      <w:r w:rsidR="00F335FB" w:rsidRPr="00E67E8F">
        <w:rPr>
          <w:rFonts w:ascii="Roboto" w:hAnsi="Roboto" w:cs="Arial"/>
        </w:rPr>
        <w:softHyphen/>
        <w:t xml:space="preserve">sen </w:t>
      </w:r>
      <w:r w:rsidRPr="00E67E8F">
        <w:rPr>
          <w:rFonts w:ascii="Roboto" w:hAnsi="Roboto" w:cs="Arial"/>
        </w:rPr>
        <w:t>werden kön</w:t>
      </w:r>
      <w:r w:rsidRPr="00E67E8F">
        <w:rPr>
          <w:rFonts w:ascii="Roboto" w:hAnsi="Roboto" w:cs="Arial"/>
        </w:rPr>
        <w:softHyphen/>
        <w:t>nen.</w:t>
      </w:r>
    </w:p>
    <w:p w:rsidR="00E04C3A" w:rsidRPr="00E67E8F" w:rsidRDefault="00E04C3A" w:rsidP="005F44DB">
      <w:pPr>
        <w:jc w:val="both"/>
        <w:rPr>
          <w:rFonts w:ascii="Roboto" w:hAnsi="Roboto"/>
          <w:snapToGrid w:val="0"/>
        </w:rPr>
      </w:pPr>
    </w:p>
    <w:p w:rsidR="005F44DB" w:rsidRPr="00E67E8F" w:rsidRDefault="005F44DB" w:rsidP="005F44DB">
      <w:pPr>
        <w:jc w:val="both"/>
        <w:rPr>
          <w:rFonts w:ascii="Roboto" w:hAnsi="Roboto"/>
          <w:snapToGrid w:val="0"/>
        </w:rPr>
      </w:pPr>
      <w:r w:rsidRPr="00E67E8F">
        <w:rPr>
          <w:rFonts w:ascii="Roboto" w:hAnsi="Roboto"/>
          <w:snapToGrid w:val="0"/>
        </w:rPr>
        <w:t>Foto</w:t>
      </w:r>
      <w:r w:rsidR="00CA55D3" w:rsidRPr="00E67E8F">
        <w:rPr>
          <w:rFonts w:ascii="Roboto" w:hAnsi="Roboto"/>
          <w:snapToGrid w:val="0"/>
        </w:rPr>
        <w:t>s</w:t>
      </w:r>
      <w:r w:rsidRPr="00E67E8F">
        <w:rPr>
          <w:rFonts w:ascii="Roboto" w:hAnsi="Roboto"/>
          <w:snapToGrid w:val="0"/>
        </w:rPr>
        <w:t>: Dörken GmbH &amp; Co. KG</w:t>
      </w:r>
    </w:p>
    <w:p w:rsidR="005F44DB" w:rsidRPr="00E67E8F" w:rsidRDefault="005F44DB" w:rsidP="005F44DB">
      <w:pPr>
        <w:jc w:val="both"/>
        <w:rPr>
          <w:rFonts w:ascii="Roboto" w:hAnsi="Roboto"/>
          <w:snapToGrid w:val="0"/>
          <w:sz w:val="24"/>
        </w:rPr>
      </w:pPr>
    </w:p>
    <w:p w:rsidR="005F44DB" w:rsidRPr="00E67E8F" w:rsidRDefault="005F44DB" w:rsidP="005F44DB">
      <w:pPr>
        <w:jc w:val="both"/>
        <w:rPr>
          <w:rFonts w:ascii="Roboto" w:hAnsi="Roboto"/>
        </w:rPr>
      </w:pPr>
    </w:p>
    <w:sectPr w:rsidR="005F44DB" w:rsidRPr="00E67E8F" w:rsidSect="00FF35FC">
      <w:headerReference w:type="even" r:id="rId10"/>
      <w:headerReference w:type="default" r:id="rId11"/>
      <w:pgSz w:w="11906" w:h="16838"/>
      <w:pgMar w:top="2268" w:right="3572" w:bottom="1701" w:left="209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1355" w:rsidRDefault="00FA1355">
      <w:r>
        <w:separator/>
      </w:r>
    </w:p>
  </w:endnote>
  <w:endnote w:type="continuationSeparator" w:id="0">
    <w:p w:rsidR="00FA1355" w:rsidRDefault="00FA1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(WN)">
    <w:altName w:val="Arial"/>
    <w:charset w:val="00"/>
    <w:family w:val="swiss"/>
    <w:pitch w:val="variable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ircularXX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1355" w:rsidRDefault="00FA1355">
      <w:r>
        <w:separator/>
      </w:r>
    </w:p>
  </w:footnote>
  <w:footnote w:type="continuationSeparator" w:id="0">
    <w:p w:rsidR="00FA1355" w:rsidRDefault="00FA1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456" w:rsidRDefault="00917456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917456" w:rsidRDefault="0091745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456" w:rsidRDefault="00917456">
    <w:pPr>
      <w:pStyle w:val="Kopfzeile"/>
      <w:framePr w:wrap="around" w:vAnchor="text" w:hAnchor="margin" w:xAlign="center" w:y="1"/>
      <w:rPr>
        <w:rStyle w:val="Seitenzahl"/>
        <w:rFonts w:ascii="Univers (WN)" w:hAnsi="Univers (WN)"/>
        <w:sz w:val="24"/>
      </w:rPr>
    </w:pPr>
    <w:r>
      <w:rPr>
        <w:rStyle w:val="Seitenzahl"/>
        <w:rFonts w:ascii="Univers (WN)" w:hAnsi="Univers (WN)"/>
        <w:sz w:val="24"/>
      </w:rPr>
      <w:fldChar w:fldCharType="begin"/>
    </w:r>
    <w:r>
      <w:rPr>
        <w:rStyle w:val="Seitenzahl"/>
        <w:rFonts w:ascii="Univers (WN)" w:hAnsi="Univers (WN)"/>
        <w:sz w:val="24"/>
      </w:rPr>
      <w:instrText xml:space="preserve">PAGE  </w:instrText>
    </w:r>
    <w:r>
      <w:rPr>
        <w:rStyle w:val="Seitenzahl"/>
        <w:rFonts w:ascii="Univers (WN)" w:hAnsi="Univers (WN)"/>
        <w:sz w:val="24"/>
      </w:rPr>
      <w:fldChar w:fldCharType="separate"/>
    </w:r>
    <w:r>
      <w:rPr>
        <w:rStyle w:val="Seitenzahl"/>
        <w:rFonts w:ascii="Univers (WN)" w:hAnsi="Univers (WN)"/>
        <w:noProof/>
        <w:sz w:val="24"/>
      </w:rPr>
      <w:t>4</w:t>
    </w:r>
    <w:r>
      <w:rPr>
        <w:rStyle w:val="Seitenzahl"/>
        <w:rFonts w:ascii="Univers (WN)" w:hAnsi="Univers (WN)"/>
        <w:sz w:val="24"/>
      </w:rPr>
      <w:fldChar w:fldCharType="end"/>
    </w:r>
  </w:p>
  <w:p w:rsidR="00917456" w:rsidRDefault="00917456">
    <w:pPr>
      <w:pStyle w:val="Kopfzeile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7040C"/>
    <w:multiLevelType w:val="hybridMultilevel"/>
    <w:tmpl w:val="FD820E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2A26F8"/>
    <w:multiLevelType w:val="hybridMultilevel"/>
    <w:tmpl w:val="58647F5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75A"/>
    <w:rsid w:val="00080C01"/>
    <w:rsid w:val="000901B5"/>
    <w:rsid w:val="00124931"/>
    <w:rsid w:val="0015275F"/>
    <w:rsid w:val="001F7943"/>
    <w:rsid w:val="00203D43"/>
    <w:rsid w:val="002516D9"/>
    <w:rsid w:val="00342AD4"/>
    <w:rsid w:val="003C6897"/>
    <w:rsid w:val="00404479"/>
    <w:rsid w:val="004419D5"/>
    <w:rsid w:val="00483F87"/>
    <w:rsid w:val="00492B23"/>
    <w:rsid w:val="004B075A"/>
    <w:rsid w:val="004B0DEC"/>
    <w:rsid w:val="004C20AE"/>
    <w:rsid w:val="00530BF9"/>
    <w:rsid w:val="005C33C4"/>
    <w:rsid w:val="005E28DB"/>
    <w:rsid w:val="005E774F"/>
    <w:rsid w:val="005F44DB"/>
    <w:rsid w:val="006727C8"/>
    <w:rsid w:val="006B5746"/>
    <w:rsid w:val="007211BC"/>
    <w:rsid w:val="007370C9"/>
    <w:rsid w:val="00767747"/>
    <w:rsid w:val="00775A9A"/>
    <w:rsid w:val="00815F25"/>
    <w:rsid w:val="00826DBC"/>
    <w:rsid w:val="008554C5"/>
    <w:rsid w:val="00883500"/>
    <w:rsid w:val="008E0C52"/>
    <w:rsid w:val="009027E0"/>
    <w:rsid w:val="00917456"/>
    <w:rsid w:val="00940AFB"/>
    <w:rsid w:val="00A06ABD"/>
    <w:rsid w:val="00A96B0D"/>
    <w:rsid w:val="00AD57D6"/>
    <w:rsid w:val="00B61590"/>
    <w:rsid w:val="00B73F65"/>
    <w:rsid w:val="00C177C2"/>
    <w:rsid w:val="00C711E1"/>
    <w:rsid w:val="00CA1149"/>
    <w:rsid w:val="00CA55D3"/>
    <w:rsid w:val="00CC68A7"/>
    <w:rsid w:val="00CD0579"/>
    <w:rsid w:val="00CD34D1"/>
    <w:rsid w:val="00CF3EE6"/>
    <w:rsid w:val="00CF5266"/>
    <w:rsid w:val="00DA69AA"/>
    <w:rsid w:val="00DF14C5"/>
    <w:rsid w:val="00E004B4"/>
    <w:rsid w:val="00E04C3A"/>
    <w:rsid w:val="00E67E8F"/>
    <w:rsid w:val="00E70919"/>
    <w:rsid w:val="00E9252C"/>
    <w:rsid w:val="00E94575"/>
    <w:rsid w:val="00EB341E"/>
    <w:rsid w:val="00EE0CFF"/>
    <w:rsid w:val="00F036F5"/>
    <w:rsid w:val="00F335FB"/>
    <w:rsid w:val="00F33C0C"/>
    <w:rsid w:val="00F92341"/>
    <w:rsid w:val="00FA1355"/>
    <w:rsid w:val="00FF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1BEA62"/>
  <w15:chartTrackingRefBased/>
  <w15:docId w15:val="{4BF5F16E-415B-4DF5-8DB8-A7253EC28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tabs>
        <w:tab w:val="left" w:pos="1702"/>
      </w:tabs>
      <w:spacing w:line="360" w:lineRule="atLeast"/>
      <w:ind w:right="-142"/>
      <w:jc w:val="both"/>
      <w:outlineLvl w:val="0"/>
    </w:pPr>
    <w:rPr>
      <w:rFonts w:ascii="Univers (WN)" w:hAnsi="Univers (WN)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5"/>
        <w:tab w:val="right" w:pos="9071"/>
      </w:tabs>
    </w:pPr>
    <w:rPr>
      <w:rFonts w:ascii="Tms Rmn" w:hAnsi="Tms Rmn"/>
    </w:rPr>
  </w:style>
  <w:style w:type="paragraph" w:styleId="Textkrper">
    <w:name w:val="Body Text"/>
    <w:basedOn w:val="Standard"/>
    <w:pPr>
      <w:spacing w:line="360" w:lineRule="atLeast"/>
      <w:jc w:val="both"/>
    </w:pPr>
    <w:rPr>
      <w:rFonts w:ascii="Arial" w:hAnsi="Arial"/>
      <w:sz w:val="24"/>
    </w:rPr>
  </w:style>
  <w:style w:type="character" w:styleId="Hyperlink">
    <w:name w:val="Hyperlink"/>
    <w:basedOn w:val="Absatz-Standardschriftart"/>
    <w:rsid w:val="005F44DB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20A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20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VORLAGEN\ART99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ART99.DOT</Template>
  <TotalTime>0</TotalTime>
  <Pages>4</Pages>
  <Words>639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Streu DD-Medien</vt:lpstr>
    </vt:vector>
  </TitlesOfParts>
  <Company> </Company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Streu DD-Medien</dc:title>
  <dc:subject>coba-meeting</dc:subject>
  <dc:creator>Dagmar Riefer</dc:creator>
  <cp:keywords/>
  <cp:lastModifiedBy>Dagmar Riefer</cp:lastModifiedBy>
  <cp:revision>5</cp:revision>
  <cp:lastPrinted>2022-05-24T09:36:00Z</cp:lastPrinted>
  <dcterms:created xsi:type="dcterms:W3CDTF">2022-05-23T11:34:00Z</dcterms:created>
  <dcterms:modified xsi:type="dcterms:W3CDTF">2022-05-30T07:46:00Z</dcterms:modified>
</cp:coreProperties>
</file>