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2B" w:rsidRDefault="001133AC" w:rsidP="001133AC">
      <w:pPr>
        <w:pStyle w:val="EinfAbs"/>
        <w:rPr>
          <w:rFonts w:ascii="Helvetica" w:hAnsi="Helvetica" w:cs="Circular Std Book"/>
          <w:sz w:val="18"/>
          <w:szCs w:val="18"/>
        </w:rPr>
      </w:pPr>
      <w:r w:rsidRPr="001133AC">
        <w:rPr>
          <w:rFonts w:ascii="Helvetica" w:hAnsi="Helvetica" w:cs="Circular Std Book"/>
          <w:sz w:val="18"/>
          <w:szCs w:val="18"/>
        </w:rPr>
        <w:t xml:space="preserve">Vor über 125 Jahren gründeten Dr. Carl </w:t>
      </w:r>
      <w:proofErr w:type="spellStart"/>
      <w:r w:rsidRPr="001133AC">
        <w:rPr>
          <w:rFonts w:ascii="Helvetica" w:hAnsi="Helvetica" w:cs="Circular Std Book"/>
          <w:sz w:val="18"/>
          <w:szCs w:val="18"/>
        </w:rPr>
        <w:t>Dörken</w:t>
      </w:r>
      <w:proofErr w:type="spellEnd"/>
      <w:r w:rsidRPr="001133AC">
        <w:rPr>
          <w:rFonts w:ascii="Helvetica" w:hAnsi="Helvetica" w:cs="Circular Std Book"/>
          <w:sz w:val="18"/>
          <w:szCs w:val="18"/>
        </w:rPr>
        <w:t xml:space="preserve"> und Ewald </w:t>
      </w:r>
      <w:proofErr w:type="spellStart"/>
      <w:r w:rsidRPr="001133AC">
        <w:rPr>
          <w:rFonts w:ascii="Helvetica" w:hAnsi="Helvetica" w:cs="Circular Std Book"/>
          <w:sz w:val="18"/>
          <w:szCs w:val="18"/>
        </w:rPr>
        <w:t>Dörken</w:t>
      </w:r>
      <w:proofErr w:type="spellEnd"/>
      <w:r w:rsidRPr="001133AC">
        <w:rPr>
          <w:rFonts w:ascii="Helvetica" w:hAnsi="Helvetica" w:cs="Circular Std Book"/>
          <w:sz w:val="18"/>
          <w:szCs w:val="18"/>
        </w:rPr>
        <w:t xml:space="preserve"> als Pioniere für Lacke und Rostschutzfarben ihre eigene Firma. Seitdem fühlen wir uns nicht nur der Unternehmenstradition verpflichtet, sondern auch der </w:t>
      </w:r>
      <w:r w:rsidRPr="00AF603E">
        <w:rPr>
          <w:rFonts w:ascii="Helvetica" w:hAnsi="Helvetica" w:cs="Circular Std Book"/>
          <w:sz w:val="18"/>
          <w:szCs w:val="18"/>
        </w:rPr>
        <w:t xml:space="preserve">Innovation: wir sind Experten für das Verborgene. </w:t>
      </w:r>
    </w:p>
    <w:p w:rsidR="00952F2B" w:rsidRDefault="00952F2B" w:rsidP="001133AC">
      <w:pPr>
        <w:pStyle w:val="EinfAbs"/>
        <w:rPr>
          <w:rFonts w:ascii="Helvetica" w:hAnsi="Helvetica" w:cs="Circular Std Book"/>
          <w:sz w:val="18"/>
          <w:szCs w:val="18"/>
        </w:rPr>
      </w:pPr>
    </w:p>
    <w:p w:rsidR="00343979" w:rsidRDefault="00E3263D" w:rsidP="001133AC">
      <w:pPr>
        <w:pStyle w:val="EinfAbs"/>
        <w:rPr>
          <w:rFonts w:ascii="Helvetica" w:hAnsi="Helvetica" w:cs="Circular Std Book"/>
          <w:sz w:val="18"/>
          <w:szCs w:val="18"/>
        </w:rPr>
      </w:pPr>
      <w:r>
        <w:rPr>
          <w:rFonts w:ascii="Helvetica" w:hAnsi="Helvetica" w:cs="Circular Std Book"/>
          <w:sz w:val="18"/>
          <w:szCs w:val="18"/>
        </w:rPr>
        <w:t xml:space="preserve">Wir bei DÖRKEN </w:t>
      </w:r>
      <w:proofErr w:type="spellStart"/>
      <w:r>
        <w:rPr>
          <w:rFonts w:ascii="Helvetica" w:hAnsi="Helvetica" w:cs="Circular Std Book"/>
          <w:sz w:val="18"/>
          <w:szCs w:val="18"/>
        </w:rPr>
        <w:t>Coatings</w:t>
      </w:r>
      <w:proofErr w:type="spellEnd"/>
      <w:r>
        <w:rPr>
          <w:rFonts w:ascii="Helvetica" w:hAnsi="Helvetica" w:cs="Circular Std Book"/>
          <w:sz w:val="18"/>
          <w:szCs w:val="18"/>
        </w:rPr>
        <w:t xml:space="preserve"> sind Spezialisten für hochwertigen Oberflächenschutz und bieten sichere und maßgeschneiderte Lösungen für eine Vielzahl von Anwendungsbereichen. </w:t>
      </w:r>
      <w:r w:rsidR="00343979">
        <w:rPr>
          <w:rFonts w:ascii="Helvetica" w:hAnsi="Helvetica" w:cs="Circular Std Book"/>
          <w:sz w:val="18"/>
          <w:szCs w:val="18"/>
        </w:rPr>
        <w:t xml:space="preserve">In gemeinsamen Projekten profitieren Sie von unserer langjährigen Erfahrung und unserem Know-how, wir stehen Ihnen immer mit Rat und Tat zur Seite. </w:t>
      </w:r>
    </w:p>
    <w:p w:rsidR="00343979" w:rsidRDefault="00343979" w:rsidP="001133AC">
      <w:pPr>
        <w:pStyle w:val="EinfAbs"/>
        <w:rPr>
          <w:rFonts w:ascii="Helvetica" w:hAnsi="Helvetica" w:cs="Circular Std Book"/>
          <w:sz w:val="18"/>
          <w:szCs w:val="18"/>
        </w:rPr>
      </w:pPr>
    </w:p>
    <w:p w:rsidR="00E3263D" w:rsidRDefault="00E3263D" w:rsidP="001133AC">
      <w:pPr>
        <w:pStyle w:val="EinfAbs"/>
        <w:rPr>
          <w:rFonts w:ascii="Helvetica" w:hAnsi="Helvetica" w:cs="Circular Std Book"/>
          <w:sz w:val="18"/>
          <w:szCs w:val="18"/>
        </w:rPr>
      </w:pPr>
      <w:r w:rsidRPr="001133AC">
        <w:rPr>
          <w:rFonts w:ascii="Helvetica" w:hAnsi="Helvetica" w:cs="Circular Std Book"/>
          <w:sz w:val="18"/>
          <w:szCs w:val="18"/>
        </w:rPr>
        <w:t xml:space="preserve">Mit innovativen Technologien im Bereich der Zinklamellenbeschichtungen, Galvanotechnik, </w:t>
      </w:r>
      <w:r w:rsidR="00952F2B">
        <w:rPr>
          <w:rFonts w:ascii="Helvetica" w:hAnsi="Helvetica" w:cs="Circular Std Book"/>
          <w:sz w:val="18"/>
          <w:szCs w:val="18"/>
        </w:rPr>
        <w:t>KTL</w:t>
      </w:r>
      <w:r w:rsidRPr="001133AC">
        <w:rPr>
          <w:rFonts w:ascii="Helvetica" w:hAnsi="Helvetica" w:cs="Circular Std Book"/>
          <w:sz w:val="18"/>
          <w:szCs w:val="18"/>
        </w:rPr>
        <w:t xml:space="preserve"> und Speziallösungen für Coil </w:t>
      </w:r>
      <w:proofErr w:type="spellStart"/>
      <w:r w:rsidRPr="001133AC">
        <w:rPr>
          <w:rFonts w:ascii="Helvetica" w:hAnsi="Helvetica" w:cs="Circular Std Book"/>
          <w:sz w:val="18"/>
          <w:szCs w:val="18"/>
        </w:rPr>
        <w:t>Coating</w:t>
      </w:r>
      <w:proofErr w:type="spellEnd"/>
      <w:r w:rsidRPr="001133AC">
        <w:rPr>
          <w:rFonts w:ascii="Helvetica" w:hAnsi="Helvetica" w:cs="Circular Std Book"/>
          <w:sz w:val="18"/>
          <w:szCs w:val="18"/>
        </w:rPr>
        <w:t xml:space="preserve"> bieten wir </w:t>
      </w:r>
      <w:r w:rsidRPr="004933C1">
        <w:rPr>
          <w:rFonts w:ascii="Helvetica" w:hAnsi="Helvetica" w:cs="Circular Std Book"/>
          <w:b/>
          <w:sz w:val="18"/>
          <w:szCs w:val="18"/>
        </w:rPr>
        <w:t>Hochleistungskorrosionsschutz</w:t>
      </w:r>
      <w:r w:rsidRPr="001133AC">
        <w:rPr>
          <w:rFonts w:ascii="Helvetica" w:hAnsi="Helvetica" w:cs="Circular Std Book"/>
          <w:sz w:val="18"/>
          <w:szCs w:val="18"/>
        </w:rPr>
        <w:t>.</w:t>
      </w:r>
      <w:r>
        <w:rPr>
          <w:rFonts w:ascii="Helvetica" w:hAnsi="Helvetica" w:cs="Circular Std Book"/>
          <w:sz w:val="18"/>
          <w:szCs w:val="18"/>
        </w:rPr>
        <w:t xml:space="preserve"> </w:t>
      </w:r>
      <w:r w:rsidR="004933C1">
        <w:rPr>
          <w:rFonts w:ascii="Helvetica" w:hAnsi="Helvetica" w:cs="Circular Std Book"/>
          <w:sz w:val="18"/>
          <w:szCs w:val="18"/>
        </w:rPr>
        <w:t>W</w:t>
      </w:r>
      <w:r w:rsidR="004933C1" w:rsidRPr="004933C1">
        <w:rPr>
          <w:rFonts w:ascii="Helvetica" w:hAnsi="Helvetica" w:cs="Circular Std Book"/>
          <w:sz w:val="18"/>
          <w:szCs w:val="18"/>
        </w:rPr>
        <w:t xml:space="preserve">ir stehen für profigerechte Qualitäten „Made in Germany“, mit denen sich hochwertige und extrem langlebige Beschichtungsergebnisse </w:t>
      </w:r>
      <w:bookmarkStart w:id="0" w:name="_GoBack"/>
      <w:r w:rsidR="00EC48BD">
        <w:rPr>
          <w:rFonts w:ascii="Helvetica" w:hAnsi="Helvetica" w:cs="Circular Std Book"/>
          <w:sz w:val="18"/>
          <w:szCs w:val="18"/>
        </w:rPr>
        <w:t xml:space="preserve">mit Dispersionen und Lacken </w:t>
      </w:r>
      <w:r w:rsidR="004933C1">
        <w:rPr>
          <w:rFonts w:ascii="Helvetica" w:hAnsi="Helvetica" w:cs="Circular Std Book"/>
          <w:sz w:val="18"/>
          <w:szCs w:val="18"/>
        </w:rPr>
        <w:t>auf</w:t>
      </w:r>
      <w:bookmarkEnd w:id="0"/>
      <w:r w:rsidR="004933C1">
        <w:rPr>
          <w:rFonts w:ascii="Helvetica" w:hAnsi="Helvetica" w:cs="Circular Std Book"/>
          <w:sz w:val="18"/>
          <w:szCs w:val="18"/>
        </w:rPr>
        <w:t xml:space="preserve"> </w:t>
      </w:r>
      <w:r w:rsidR="004933C1" w:rsidRPr="004933C1">
        <w:rPr>
          <w:rFonts w:ascii="Helvetica" w:hAnsi="Helvetica" w:cs="Circular Std Book"/>
          <w:b/>
          <w:sz w:val="18"/>
          <w:szCs w:val="18"/>
        </w:rPr>
        <w:t>Bauteilen, Fassaden und Innenwänden</w:t>
      </w:r>
      <w:r w:rsidR="004933C1" w:rsidRPr="004933C1">
        <w:rPr>
          <w:rFonts w:ascii="Helvetica" w:hAnsi="Helvetica" w:cs="Circular Std Book"/>
          <w:sz w:val="18"/>
          <w:szCs w:val="18"/>
        </w:rPr>
        <w:t xml:space="preserve"> erzielen lassen</w:t>
      </w:r>
      <w:r w:rsidR="004933C1">
        <w:rPr>
          <w:rFonts w:ascii="Helvetica" w:hAnsi="Helvetica" w:cs="Circular Std Book"/>
          <w:sz w:val="18"/>
          <w:szCs w:val="18"/>
        </w:rPr>
        <w:t xml:space="preserve">. </w:t>
      </w:r>
      <w:r>
        <w:rPr>
          <w:rFonts w:ascii="Helvetica" w:hAnsi="Helvetica" w:cs="Circular Std Book"/>
          <w:sz w:val="18"/>
          <w:szCs w:val="18"/>
        </w:rPr>
        <w:t xml:space="preserve">Nicht zuletzt sind wir bei DÖRKEN </w:t>
      </w:r>
      <w:proofErr w:type="spellStart"/>
      <w:r>
        <w:rPr>
          <w:rFonts w:ascii="Helvetica" w:hAnsi="Helvetica" w:cs="Circular Std Book"/>
          <w:sz w:val="18"/>
          <w:szCs w:val="18"/>
        </w:rPr>
        <w:t>Coatings</w:t>
      </w:r>
      <w:proofErr w:type="spellEnd"/>
      <w:r>
        <w:rPr>
          <w:rFonts w:ascii="Helvetica" w:hAnsi="Helvetica" w:cs="Circular Std Book"/>
          <w:sz w:val="18"/>
          <w:szCs w:val="18"/>
        </w:rPr>
        <w:t xml:space="preserve"> ein verlässlicher und </w:t>
      </w:r>
      <w:r w:rsidR="00952F2B">
        <w:rPr>
          <w:rFonts w:ascii="Helvetica" w:hAnsi="Helvetica" w:cs="Circular Std Book"/>
          <w:sz w:val="18"/>
          <w:szCs w:val="18"/>
        </w:rPr>
        <w:t xml:space="preserve">qualifizierter </w:t>
      </w:r>
      <w:r w:rsidR="004933C1">
        <w:rPr>
          <w:rFonts w:ascii="Helvetica" w:hAnsi="Helvetica" w:cs="Circular Std Book"/>
          <w:sz w:val="18"/>
          <w:szCs w:val="18"/>
        </w:rPr>
        <w:t xml:space="preserve">Ansprechpartner rund </w:t>
      </w:r>
      <w:r>
        <w:rPr>
          <w:rFonts w:ascii="Helvetica" w:hAnsi="Helvetica" w:cs="Circular Std Book"/>
          <w:sz w:val="18"/>
          <w:szCs w:val="18"/>
        </w:rPr>
        <w:t xml:space="preserve">um </w:t>
      </w:r>
      <w:r w:rsidR="004933C1">
        <w:rPr>
          <w:rFonts w:ascii="Helvetica" w:hAnsi="Helvetica" w:cs="Circular Std Book"/>
          <w:sz w:val="18"/>
          <w:szCs w:val="18"/>
        </w:rPr>
        <w:t xml:space="preserve">das Thema </w:t>
      </w:r>
      <w:r w:rsidRPr="004933C1">
        <w:rPr>
          <w:rFonts w:ascii="Helvetica" w:hAnsi="Helvetica" w:cs="Circular Std Book"/>
          <w:b/>
          <w:sz w:val="18"/>
          <w:szCs w:val="18"/>
        </w:rPr>
        <w:t xml:space="preserve">Pigmentpasten und </w:t>
      </w:r>
      <w:proofErr w:type="spellStart"/>
      <w:r w:rsidRPr="004933C1">
        <w:rPr>
          <w:rFonts w:ascii="Helvetica" w:hAnsi="Helvetica" w:cs="Circular Std Book"/>
          <w:b/>
          <w:sz w:val="18"/>
          <w:szCs w:val="18"/>
        </w:rPr>
        <w:t>Tönsysteme</w:t>
      </w:r>
      <w:proofErr w:type="spellEnd"/>
      <w:r>
        <w:rPr>
          <w:rFonts w:ascii="Helvetica" w:hAnsi="Helvetica" w:cs="Circular Std Book"/>
          <w:sz w:val="18"/>
          <w:szCs w:val="18"/>
        </w:rPr>
        <w:t>.</w:t>
      </w:r>
    </w:p>
    <w:p w:rsidR="00343979" w:rsidRDefault="00343979" w:rsidP="00343979">
      <w:pPr>
        <w:pStyle w:val="EinfAbs"/>
        <w:rPr>
          <w:rFonts w:ascii="Helvetica" w:hAnsi="Helvetica" w:cs="Circular Std Book"/>
          <w:sz w:val="18"/>
          <w:szCs w:val="18"/>
        </w:rPr>
      </w:pPr>
    </w:p>
    <w:p w:rsidR="00343979" w:rsidRDefault="00343979" w:rsidP="004933C1">
      <w:pPr>
        <w:pStyle w:val="EinfAbs"/>
        <w:rPr>
          <w:rFonts w:ascii="Helvetica" w:hAnsi="Helvetica" w:cs="Circular Std Book"/>
          <w:sz w:val="18"/>
          <w:szCs w:val="18"/>
        </w:rPr>
      </w:pPr>
      <w:r w:rsidRPr="001133AC">
        <w:rPr>
          <w:rFonts w:ascii="Helvetica" w:hAnsi="Helvetica" w:cs="Circular Std Book"/>
          <w:sz w:val="18"/>
          <w:szCs w:val="18"/>
        </w:rPr>
        <w:t xml:space="preserve">Viele </w:t>
      </w:r>
      <w:r>
        <w:rPr>
          <w:rFonts w:ascii="Helvetica" w:hAnsi="Helvetica" w:cs="Circular Std Book"/>
          <w:sz w:val="18"/>
          <w:szCs w:val="18"/>
        </w:rPr>
        <w:t>Einsatzmöglichkeiten</w:t>
      </w:r>
      <w:r w:rsidRPr="001133AC">
        <w:rPr>
          <w:rFonts w:ascii="Helvetica" w:hAnsi="Helvetica" w:cs="Circular Std Book"/>
          <w:sz w:val="18"/>
          <w:szCs w:val="18"/>
        </w:rPr>
        <w:t xml:space="preserve">, ein Anspruch: </w:t>
      </w:r>
      <w:r>
        <w:rPr>
          <w:rFonts w:ascii="Helvetica" w:hAnsi="Helvetica" w:cs="Circular Std Book"/>
          <w:sz w:val="18"/>
          <w:szCs w:val="18"/>
        </w:rPr>
        <w:t>exzellenter Oberflächenschutz</w:t>
      </w:r>
      <w:r w:rsidRPr="001133AC">
        <w:rPr>
          <w:rFonts w:ascii="Helvetica" w:hAnsi="Helvetica" w:cs="Circular Std Book"/>
          <w:sz w:val="18"/>
          <w:szCs w:val="18"/>
        </w:rPr>
        <w:t>.</w:t>
      </w:r>
      <w:r>
        <w:rPr>
          <w:rFonts w:ascii="Helvetica" w:hAnsi="Helvetica" w:cs="Circular Std Book"/>
          <w:sz w:val="18"/>
          <w:szCs w:val="18"/>
        </w:rPr>
        <w:t xml:space="preserve"> </w:t>
      </w:r>
      <w:r w:rsidRPr="00952F2B">
        <w:rPr>
          <w:rFonts w:ascii="Helvetica" w:hAnsi="Helvetica" w:cs="Circular Std Book"/>
          <w:sz w:val="18"/>
          <w:szCs w:val="18"/>
        </w:rPr>
        <w:t>Entdecken Sie unsere Beschichtungs-Expertise!</w:t>
      </w:r>
      <w:r>
        <w:rPr>
          <w:rFonts w:ascii="Helvetica" w:hAnsi="Helvetica" w:cs="Circular Std Book"/>
          <w:sz w:val="18"/>
          <w:szCs w:val="18"/>
        </w:rPr>
        <w:t xml:space="preserve"> </w:t>
      </w:r>
    </w:p>
    <w:p w:rsidR="00E3263D" w:rsidRPr="00AF603E" w:rsidRDefault="00E3263D" w:rsidP="001133AC">
      <w:pPr>
        <w:rPr>
          <w:rFonts w:ascii="Helvetica" w:hAnsi="Helvetica" w:cs="Circular Std Book"/>
          <w:sz w:val="18"/>
          <w:szCs w:val="18"/>
        </w:rPr>
      </w:pPr>
    </w:p>
    <w:sectPr w:rsidR="00E3263D" w:rsidRPr="00AF60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ti Light">
    <w:altName w:val="Calibri"/>
    <w:panose1 w:val="00000000000000000000"/>
    <w:charset w:val="00"/>
    <w:family w:val="modern"/>
    <w:notTrueType/>
    <w:pitch w:val="fixed"/>
    <w:sig w:usb0="00000000" w:usb1="5000FC7B" w:usb2="00000000" w:usb3="00000000" w:csb0="000001B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rcular Std Book">
    <w:altName w:val="Calibri"/>
    <w:charset w:val="4D"/>
    <w:family w:val="swiss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C"/>
    <w:rsid w:val="001133AC"/>
    <w:rsid w:val="002528AF"/>
    <w:rsid w:val="00343979"/>
    <w:rsid w:val="004933C1"/>
    <w:rsid w:val="008A1750"/>
    <w:rsid w:val="00952F2B"/>
    <w:rsid w:val="00AC7424"/>
    <w:rsid w:val="00AF603E"/>
    <w:rsid w:val="00E3263D"/>
    <w:rsid w:val="00E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3142"/>
  <w15:chartTrackingRefBased/>
  <w15:docId w15:val="{4B0B8379-6770-4B37-A37C-0D6A489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3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qFormat/>
    <w:rsid w:val="001133AC"/>
    <w:pPr>
      <w:spacing w:after="0" w:line="260" w:lineRule="exact"/>
    </w:pPr>
    <w:rPr>
      <w:rFonts w:ascii="Nitti Light" w:eastAsia="Times New Roman" w:hAnsi="Nitti Light" w:cs="Nitti Light"/>
      <w:sz w:val="20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1133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Dörken Service GmbH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Vieth, Julia</dc:creator>
  <cp:keywords/>
  <dc:description/>
  <cp:lastModifiedBy>Vieth, Julia</cp:lastModifiedBy>
  <cp:revision>7</cp:revision>
  <dcterms:created xsi:type="dcterms:W3CDTF">2020-07-27T11:54:00Z</dcterms:created>
  <dcterms:modified xsi:type="dcterms:W3CDTF">2020-09-22T12:03:00Z</dcterms:modified>
</cp:coreProperties>
</file>