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47" w:rsidRPr="00363574" w:rsidRDefault="008C56D8" w:rsidP="008E5947">
      <w:pPr>
        <w:tabs>
          <w:tab w:val="left" w:pos="1702"/>
        </w:tabs>
        <w:autoSpaceDE w:val="0"/>
        <w:autoSpaceDN w:val="0"/>
        <w:adjustRightInd w:val="0"/>
        <w:spacing w:after="0" w:line="360" w:lineRule="atLeast"/>
        <w:jc w:val="both"/>
        <w:rPr>
          <w:rFonts w:ascii="Roboto" w:hAnsi="Roboto" w:cs="Arial-BoldMT"/>
          <w:b/>
          <w:bCs/>
          <w:color w:val="000000"/>
          <w:sz w:val="32"/>
          <w:szCs w:val="32"/>
        </w:rPr>
      </w:pPr>
      <w:r w:rsidRPr="00363574">
        <w:rPr>
          <w:rFonts w:ascii="Roboto" w:hAnsi="Roboto" w:cs="Arial-BoldMT"/>
          <w:b/>
          <w:bCs/>
          <w:color w:val="000000"/>
          <w:sz w:val="32"/>
          <w:szCs w:val="32"/>
        </w:rPr>
        <w:t>DÖRKEN</w:t>
      </w:r>
      <w:r w:rsidR="008E5947" w:rsidRPr="00363574">
        <w:rPr>
          <w:rFonts w:ascii="Roboto" w:hAnsi="Roboto" w:cs="Arial-BoldMT"/>
          <w:b/>
          <w:bCs/>
          <w:color w:val="000000"/>
          <w:sz w:val="32"/>
          <w:szCs w:val="32"/>
        </w:rPr>
        <w:t xml:space="preserve"> stellt sich vor -</w:t>
      </w:r>
    </w:p>
    <w:p w:rsidR="008E5947" w:rsidRPr="00363574" w:rsidRDefault="008E5947" w:rsidP="008E5947">
      <w:pPr>
        <w:autoSpaceDE w:val="0"/>
        <w:autoSpaceDN w:val="0"/>
        <w:adjustRightInd w:val="0"/>
        <w:spacing w:after="0" w:line="240" w:lineRule="auto"/>
        <w:rPr>
          <w:rFonts w:ascii="Roboto" w:hAnsi="Roboto" w:cs="TimesNewRomanPSMT"/>
          <w:color w:val="000000"/>
          <w:sz w:val="20"/>
          <w:szCs w:val="20"/>
        </w:rPr>
      </w:pPr>
      <w:r w:rsidRPr="00363574">
        <w:rPr>
          <w:rFonts w:ascii="Roboto" w:hAnsi="Roboto" w:cs="Arial-BoldMT"/>
          <w:b/>
          <w:bCs/>
          <w:color w:val="000000"/>
          <w:sz w:val="32"/>
          <w:szCs w:val="32"/>
        </w:rPr>
        <w:t xml:space="preserve">                 Eine Einladung zum Entdecken </w:t>
      </w:r>
    </w:p>
    <w:p w:rsidR="008E5947" w:rsidRPr="00363574" w:rsidRDefault="008E5947" w:rsidP="008E5947">
      <w:pPr>
        <w:autoSpaceDE w:val="0"/>
        <w:autoSpaceDN w:val="0"/>
        <w:adjustRightInd w:val="0"/>
        <w:spacing w:after="0" w:line="240" w:lineRule="auto"/>
        <w:rPr>
          <w:rFonts w:ascii="Roboto" w:hAnsi="Roboto" w:cs="TimesNewRomanPSMT"/>
          <w:color w:val="000000"/>
          <w:sz w:val="20"/>
          <w:szCs w:val="20"/>
        </w:rPr>
      </w:pPr>
    </w:p>
    <w:p w:rsidR="008E5947" w:rsidRPr="00363574" w:rsidRDefault="008E5947" w:rsidP="008E5947">
      <w:pPr>
        <w:autoSpaceDE w:val="0"/>
        <w:autoSpaceDN w:val="0"/>
        <w:adjustRightInd w:val="0"/>
        <w:spacing w:after="0" w:line="288" w:lineRule="auto"/>
        <w:rPr>
          <w:rFonts w:ascii="Roboto" w:hAnsi="Roboto" w:cs="HelveticaNeue-Bold"/>
          <w:b/>
          <w:bCs/>
          <w:color w:val="000000"/>
        </w:rPr>
      </w:pPr>
      <w:r w:rsidRPr="00363574">
        <w:rPr>
          <w:rFonts w:ascii="Roboto" w:hAnsi="Roboto" w:cs="HelveticaNeue-Bold"/>
          <w:b/>
          <w:bCs/>
          <w:color w:val="000000"/>
        </w:rPr>
        <w:t xml:space="preserve">Im Leben gibt es Werte, die besonderen Schutz verdienen. Viele davon bleiben den meisten verborgen und fallen erst dann auf, wenn sie fehlen. Wir bei </w:t>
      </w:r>
      <w:r w:rsidR="008C56D8" w:rsidRPr="00363574">
        <w:rPr>
          <w:rFonts w:ascii="Roboto" w:hAnsi="Roboto" w:cs="HelveticaNeue-Bold"/>
          <w:b/>
          <w:bCs/>
          <w:color w:val="000000"/>
        </w:rPr>
        <w:t>DÖRKEN</w:t>
      </w:r>
      <w:r w:rsidRPr="00363574">
        <w:rPr>
          <w:rFonts w:ascii="Roboto" w:hAnsi="Roboto" w:cs="HelveticaNeue-Bold"/>
          <w:b/>
          <w:bCs/>
          <w:color w:val="000000"/>
        </w:rPr>
        <w:t xml:space="preserve"> schützen seit über 125 Jahren genau die Dinge, die enorm wichtig sind und gleichzeitig häufig unsichtbar bleiben: von den kleinsten Bauteilen bis hin zu ganzen Gebäuden. Tauchen Sie ein in unsere Welt: </w:t>
      </w:r>
      <w:proofErr w:type="spellStart"/>
      <w:r w:rsidRPr="00363574">
        <w:rPr>
          <w:rFonts w:ascii="Roboto" w:hAnsi="Roboto" w:cs="HelveticaNeue-Bold"/>
          <w:b/>
          <w:bCs/>
          <w:color w:val="000000"/>
        </w:rPr>
        <w:t>Discover</w:t>
      </w:r>
      <w:proofErr w:type="spellEnd"/>
      <w:r w:rsidRPr="00363574">
        <w:rPr>
          <w:rFonts w:ascii="Roboto" w:hAnsi="Roboto" w:cs="HelveticaNeue-Bold"/>
          <w:b/>
          <w:bCs/>
          <w:color w:val="000000"/>
        </w:rPr>
        <w:t xml:space="preserve"> Expertise!</w:t>
      </w:r>
    </w:p>
    <w:p w:rsidR="008E5947" w:rsidRPr="00363574" w:rsidRDefault="008E5947" w:rsidP="008E5947">
      <w:pPr>
        <w:autoSpaceDE w:val="0"/>
        <w:autoSpaceDN w:val="0"/>
        <w:adjustRightInd w:val="0"/>
        <w:spacing w:after="0" w:line="288" w:lineRule="auto"/>
        <w:rPr>
          <w:rFonts w:ascii="Roboto" w:hAnsi="Roboto" w:cs="HelveticaNeue"/>
          <w:color w:val="000000"/>
        </w:rPr>
      </w:pPr>
    </w:p>
    <w:p w:rsidR="008E5947" w:rsidRPr="00363574" w:rsidRDefault="008E5947" w:rsidP="008E5947">
      <w:pPr>
        <w:autoSpaceDE w:val="0"/>
        <w:autoSpaceDN w:val="0"/>
        <w:adjustRightInd w:val="0"/>
        <w:spacing w:after="0" w:line="288" w:lineRule="auto"/>
        <w:rPr>
          <w:rFonts w:ascii="Roboto" w:hAnsi="Roboto" w:cs="HelveticaNeue"/>
          <w:color w:val="000000"/>
        </w:rPr>
      </w:pPr>
      <w:r w:rsidRPr="00363574">
        <w:rPr>
          <w:rFonts w:ascii="Roboto" w:hAnsi="Roboto" w:cs="HelveticaNeue"/>
          <w:color w:val="000000"/>
        </w:rPr>
        <w:t xml:space="preserve">Egal welche Herausforderung es zu meistern gilt: </w:t>
      </w:r>
      <w:r w:rsidR="008C56D8" w:rsidRPr="00363574">
        <w:rPr>
          <w:rFonts w:ascii="Roboto" w:hAnsi="Roboto" w:cs="HelveticaNeue"/>
          <w:color w:val="000000"/>
        </w:rPr>
        <w:t>DÖRKEN</w:t>
      </w:r>
      <w:r w:rsidRPr="00363574">
        <w:rPr>
          <w:rFonts w:ascii="Roboto" w:hAnsi="Roboto" w:cs="HelveticaNeue"/>
          <w:color w:val="000000"/>
        </w:rPr>
        <w:t xml:space="preserve"> arbeitet eng mit seinen </w:t>
      </w:r>
      <w:r w:rsidR="007C4327" w:rsidRPr="00363574">
        <w:rPr>
          <w:rFonts w:ascii="Roboto" w:hAnsi="Roboto" w:cs="HelveticaNeue"/>
          <w:color w:val="000000"/>
        </w:rPr>
        <w:t>Partnern</w:t>
      </w:r>
      <w:r w:rsidRPr="00363574">
        <w:rPr>
          <w:rFonts w:ascii="Roboto" w:hAnsi="Roboto" w:cs="HelveticaNeue"/>
          <w:color w:val="000000"/>
        </w:rPr>
        <w:t xml:space="preserve"> zusammen und findet eine maßgeschneiderte Lösung. Ob hochleistungsfähige Membranen, die Gebäude vor Kondensat oder äußeren Einflüssen schützen, oder Beschichtungen, die Sicherheitsbauteile in jedem Auto oder Fassaden vor Einwirkungen der Umwelt bewahren – das Portfolio von </w:t>
      </w:r>
      <w:r w:rsidR="008C56D8" w:rsidRPr="00363574">
        <w:rPr>
          <w:rFonts w:ascii="Roboto" w:hAnsi="Roboto" w:cs="HelveticaNeue"/>
          <w:color w:val="000000"/>
        </w:rPr>
        <w:t>DÖRKEN</w:t>
      </w:r>
      <w:r w:rsidRPr="00363574">
        <w:rPr>
          <w:rFonts w:ascii="Roboto" w:hAnsi="Roboto" w:cs="HelveticaNeue"/>
          <w:color w:val="000000"/>
        </w:rPr>
        <w:t xml:space="preserve"> erbringt seine Leistung meist im Verborgenen.</w:t>
      </w:r>
    </w:p>
    <w:p w:rsidR="008E5947" w:rsidRPr="00363574" w:rsidRDefault="008E5947" w:rsidP="008E5947">
      <w:pPr>
        <w:autoSpaceDE w:val="0"/>
        <w:autoSpaceDN w:val="0"/>
        <w:adjustRightInd w:val="0"/>
        <w:spacing w:after="0" w:line="288" w:lineRule="auto"/>
        <w:rPr>
          <w:rFonts w:ascii="Roboto" w:hAnsi="Roboto" w:cs="HelveticaNeue"/>
          <w:color w:val="000000"/>
        </w:rPr>
      </w:pPr>
    </w:p>
    <w:p w:rsidR="008E5947" w:rsidRPr="00363574" w:rsidRDefault="008E5947" w:rsidP="008E5947">
      <w:pPr>
        <w:autoSpaceDE w:val="0"/>
        <w:autoSpaceDN w:val="0"/>
        <w:adjustRightInd w:val="0"/>
        <w:spacing w:after="0" w:line="288" w:lineRule="auto"/>
        <w:rPr>
          <w:rFonts w:ascii="Roboto" w:hAnsi="Roboto" w:cs="HelveticaNeue"/>
          <w:color w:val="000000"/>
        </w:rPr>
      </w:pPr>
      <w:r w:rsidRPr="00363574">
        <w:rPr>
          <w:rFonts w:ascii="Roboto" w:hAnsi="Roboto" w:cs="HelveticaNeue"/>
          <w:color w:val="000000"/>
        </w:rPr>
        <w:t xml:space="preserve">Doch unsere Expertise im Verborgenen beschränkt sich nicht auf unsere physikalischen Membranen und chemischen Beschichtungslösungen. Auch im übertragenen Sinne hat dieser Grundsatz einen hohen Stellenwert bei </w:t>
      </w:r>
      <w:r w:rsidR="008C56D8" w:rsidRPr="00363574">
        <w:rPr>
          <w:rFonts w:ascii="Roboto" w:hAnsi="Roboto" w:cs="HelveticaNeue"/>
          <w:color w:val="000000"/>
        </w:rPr>
        <w:t>DÖRKEN</w:t>
      </w:r>
      <w:r w:rsidRPr="00363574">
        <w:rPr>
          <w:rFonts w:ascii="Roboto" w:hAnsi="Roboto" w:cs="HelveticaNeue"/>
          <w:color w:val="000000"/>
        </w:rPr>
        <w:t>: „</w:t>
      </w:r>
      <w:r w:rsidRPr="00363574">
        <w:rPr>
          <w:rFonts w:ascii="Roboto" w:hAnsi="Roboto" w:cs="ArialMT"/>
          <w:color w:val="000000"/>
        </w:rPr>
        <w:t>Vertrauen, Loyalität, Verlässlichkeit und Menschlichkeit stehen für uns an erster Stelle“, so Thorsten Koch. „Dieser Anspruch ist die zentrale Komponente unseres Unternehmertums - sie bestimmt unser Serviceangebot, unsere Zusammenarbeit mit unseren Partnern und natürlich auch unseren Umgang miteinander.“</w:t>
      </w:r>
    </w:p>
    <w:p w:rsidR="008E5947" w:rsidRPr="00363574" w:rsidRDefault="008E5947" w:rsidP="008E5947">
      <w:pPr>
        <w:autoSpaceDE w:val="0"/>
        <w:autoSpaceDN w:val="0"/>
        <w:adjustRightInd w:val="0"/>
        <w:spacing w:after="0" w:line="288" w:lineRule="auto"/>
        <w:rPr>
          <w:rFonts w:ascii="Roboto" w:hAnsi="Roboto" w:cs="HelveticaNeue"/>
          <w:color w:val="000000"/>
        </w:rPr>
      </w:pPr>
    </w:p>
    <w:p w:rsidR="008E5947" w:rsidRPr="00363574" w:rsidRDefault="00DD4A6E" w:rsidP="008E5947">
      <w:pPr>
        <w:autoSpaceDE w:val="0"/>
        <w:autoSpaceDN w:val="0"/>
        <w:adjustRightInd w:val="0"/>
        <w:spacing w:after="0" w:line="276" w:lineRule="auto"/>
        <w:jc w:val="both"/>
        <w:rPr>
          <w:rFonts w:ascii="Roboto" w:hAnsi="Roboto" w:cs="ArialMT"/>
          <w:color w:val="000000"/>
          <w:sz w:val="24"/>
          <w:szCs w:val="24"/>
        </w:rPr>
      </w:pPr>
      <w:r w:rsidRPr="00363574">
        <w:rPr>
          <w:rFonts w:ascii="Roboto" w:hAnsi="Roboto" w:cs="Arial-BoldMT"/>
          <w:b/>
          <w:bCs/>
          <w:color w:val="000000"/>
        </w:rPr>
        <w:t>Die gebündelte Kompetenz von DÖRKEN</w:t>
      </w:r>
    </w:p>
    <w:p w:rsidR="008E5947" w:rsidRPr="00363574" w:rsidRDefault="008E5947" w:rsidP="008E5947">
      <w:pPr>
        <w:autoSpaceDE w:val="0"/>
        <w:autoSpaceDN w:val="0"/>
        <w:adjustRightInd w:val="0"/>
        <w:spacing w:after="0" w:line="288" w:lineRule="auto"/>
        <w:rPr>
          <w:rFonts w:ascii="Roboto" w:hAnsi="Roboto" w:cs="HelveticaNeue"/>
          <w:color w:val="000000"/>
        </w:rPr>
      </w:pPr>
    </w:p>
    <w:p w:rsidR="00EA107B" w:rsidRPr="00363574" w:rsidRDefault="00EA107B" w:rsidP="008E5947">
      <w:pPr>
        <w:autoSpaceDE w:val="0"/>
        <w:autoSpaceDN w:val="0"/>
        <w:adjustRightInd w:val="0"/>
        <w:spacing w:after="0" w:line="288" w:lineRule="auto"/>
        <w:rPr>
          <w:rFonts w:ascii="Roboto" w:hAnsi="Roboto" w:cs="HelveticaNeue"/>
          <w:color w:val="000000"/>
        </w:rPr>
      </w:pPr>
      <w:r w:rsidRPr="00363574">
        <w:rPr>
          <w:rFonts w:ascii="Roboto" w:hAnsi="Roboto" w:cs="ArialMT"/>
          <w:color w:val="000000"/>
        </w:rPr>
        <w:t xml:space="preserve">Profitieren Sie von unserer langjährigen Erfahrung und unserem fachlichen Wissen. Unsere Experten arbeiten </w:t>
      </w:r>
      <w:r w:rsidR="00DD4A6E" w:rsidRPr="00363574">
        <w:rPr>
          <w:rFonts w:ascii="Roboto" w:hAnsi="Roboto" w:cs="ArialMT"/>
          <w:color w:val="000000"/>
        </w:rPr>
        <w:t xml:space="preserve">täglich </w:t>
      </w:r>
      <w:r w:rsidRPr="00363574">
        <w:rPr>
          <w:rFonts w:ascii="Roboto" w:hAnsi="Roboto" w:cs="ArialMT"/>
          <w:color w:val="000000"/>
        </w:rPr>
        <w:t xml:space="preserve">mit Leidenschaft daran, die bewährten Produkte immer weiter zu entwickeln und zu verbessern. </w:t>
      </w:r>
      <w:r w:rsidR="008C56D8" w:rsidRPr="00363574">
        <w:rPr>
          <w:rFonts w:ascii="Roboto" w:hAnsi="Roboto" w:cs="ArialMT"/>
          <w:color w:val="000000"/>
        </w:rPr>
        <w:t xml:space="preserve">Unsere </w:t>
      </w:r>
      <w:r w:rsidR="00915E3C" w:rsidRPr="00363574">
        <w:rPr>
          <w:rFonts w:ascii="Roboto" w:hAnsi="Roboto" w:cs="ArialMT"/>
          <w:color w:val="000000"/>
        </w:rPr>
        <w:t>Leistungen</w:t>
      </w:r>
      <w:r w:rsidR="008C56D8" w:rsidRPr="00363574">
        <w:rPr>
          <w:rFonts w:ascii="Roboto" w:hAnsi="Roboto" w:cs="ArialMT"/>
          <w:color w:val="000000"/>
        </w:rPr>
        <w:t xml:space="preserve"> gehen vom westfälischen Herdec</w:t>
      </w:r>
      <w:r w:rsidR="00AB7BA1" w:rsidRPr="00363574">
        <w:rPr>
          <w:rFonts w:ascii="Roboto" w:hAnsi="Roboto" w:cs="ArialMT"/>
          <w:color w:val="000000"/>
        </w:rPr>
        <w:t>ke in die gesamte Welt und stehen</w:t>
      </w:r>
      <w:r w:rsidR="008C56D8" w:rsidRPr="00363574">
        <w:rPr>
          <w:rFonts w:ascii="Roboto" w:hAnsi="Roboto" w:cs="ArialMT"/>
          <w:color w:val="000000"/>
        </w:rPr>
        <w:t xml:space="preserve"> dabei</w:t>
      </w:r>
      <w:r w:rsidRPr="00363574">
        <w:rPr>
          <w:rFonts w:ascii="Roboto" w:hAnsi="Roboto" w:cs="ArialMT"/>
          <w:color w:val="000000"/>
        </w:rPr>
        <w:t xml:space="preserve"> für</w:t>
      </w:r>
      <w:r w:rsidR="008C56D8" w:rsidRPr="00363574">
        <w:rPr>
          <w:rFonts w:ascii="Roboto" w:hAnsi="Roboto" w:cs="ArialMT"/>
          <w:color w:val="000000"/>
        </w:rPr>
        <w:t xml:space="preserve"> Qualität „Made in Germany“.</w:t>
      </w:r>
    </w:p>
    <w:p w:rsidR="00EA107B" w:rsidRPr="00363574" w:rsidRDefault="00EA107B" w:rsidP="008E5947">
      <w:pPr>
        <w:autoSpaceDE w:val="0"/>
        <w:autoSpaceDN w:val="0"/>
        <w:adjustRightInd w:val="0"/>
        <w:spacing w:after="0" w:line="288" w:lineRule="auto"/>
        <w:rPr>
          <w:rFonts w:ascii="Roboto" w:hAnsi="Roboto" w:cs="ArialMT"/>
          <w:color w:val="000000"/>
        </w:rPr>
      </w:pPr>
    </w:p>
    <w:p w:rsidR="008E5947" w:rsidRPr="00363574" w:rsidRDefault="008E5947" w:rsidP="008E5947">
      <w:pPr>
        <w:autoSpaceDE w:val="0"/>
        <w:autoSpaceDN w:val="0"/>
        <w:adjustRightInd w:val="0"/>
        <w:spacing w:after="0" w:line="288" w:lineRule="auto"/>
        <w:rPr>
          <w:rFonts w:ascii="Roboto" w:hAnsi="Roboto" w:cs="ArialMT"/>
          <w:color w:val="000000"/>
        </w:rPr>
      </w:pPr>
      <w:r w:rsidRPr="00363574">
        <w:rPr>
          <w:rFonts w:ascii="Roboto" w:hAnsi="Roboto" w:cs="ArialMT"/>
          <w:color w:val="000000"/>
        </w:rPr>
        <w:t xml:space="preserve">Die </w:t>
      </w:r>
      <w:r w:rsidRPr="00363574">
        <w:rPr>
          <w:rFonts w:ascii="Roboto" w:hAnsi="Roboto" w:cs="Arial-BoldMT"/>
          <w:b/>
          <w:bCs/>
          <w:color w:val="000000"/>
        </w:rPr>
        <w:t xml:space="preserve">DÖRKEN </w:t>
      </w:r>
      <w:proofErr w:type="spellStart"/>
      <w:r w:rsidRPr="00363574">
        <w:rPr>
          <w:rFonts w:ascii="Roboto" w:hAnsi="Roboto" w:cs="Arial-BoldMT"/>
          <w:b/>
          <w:bCs/>
          <w:color w:val="000000"/>
        </w:rPr>
        <w:t>Coatings</w:t>
      </w:r>
      <w:proofErr w:type="spellEnd"/>
      <w:r w:rsidRPr="00363574">
        <w:rPr>
          <w:rFonts w:ascii="Roboto" w:hAnsi="Roboto" w:cs="Arial-BoldMT"/>
          <w:b/>
          <w:bCs/>
          <w:color w:val="000000"/>
        </w:rPr>
        <w:t xml:space="preserve"> </w:t>
      </w:r>
      <w:r w:rsidRPr="00363574">
        <w:rPr>
          <w:rFonts w:ascii="Roboto" w:hAnsi="Roboto" w:cs="ArialMT"/>
          <w:color w:val="000000"/>
        </w:rPr>
        <w:t>sind Spezialisten für hochwertigen Oberflächenschutz und bieten Lösungen für eine Vielzahl von Anwendungsbereichen</w:t>
      </w:r>
      <w:r w:rsidR="00915E3C" w:rsidRPr="00363574">
        <w:rPr>
          <w:rFonts w:ascii="Roboto" w:hAnsi="Roboto" w:cs="ArialMT"/>
          <w:color w:val="000000"/>
        </w:rPr>
        <w:t xml:space="preserve">, wie </w:t>
      </w:r>
      <w:r w:rsidRPr="00363574">
        <w:rPr>
          <w:rFonts w:ascii="Roboto" w:hAnsi="Roboto" w:cs="ArialMT"/>
          <w:color w:val="000000"/>
        </w:rPr>
        <w:t xml:space="preserve">Hochleistungskorrosionsschutz </w:t>
      </w:r>
      <w:r w:rsidR="00915E3C" w:rsidRPr="00363574">
        <w:rPr>
          <w:rFonts w:ascii="Roboto" w:hAnsi="Roboto" w:cs="ArialMT"/>
          <w:color w:val="000000"/>
        </w:rPr>
        <w:t>oder hochwertige</w:t>
      </w:r>
      <w:r w:rsidRPr="00363574">
        <w:rPr>
          <w:rFonts w:ascii="Roboto" w:hAnsi="Roboto" w:cs="ArialMT"/>
          <w:color w:val="000000"/>
        </w:rPr>
        <w:t xml:space="preserve"> Beschichtungen mit Dispersionen und Lacken auf Bauteilen, Fassaden und Innenwänden. Nicht zuletzt sind wir bei DÖRKEN </w:t>
      </w:r>
      <w:proofErr w:type="spellStart"/>
      <w:r w:rsidRPr="00363574">
        <w:rPr>
          <w:rFonts w:ascii="Roboto" w:hAnsi="Roboto" w:cs="ArialMT"/>
          <w:color w:val="000000"/>
        </w:rPr>
        <w:t>Coatings</w:t>
      </w:r>
      <w:proofErr w:type="spellEnd"/>
      <w:r w:rsidRPr="00363574">
        <w:rPr>
          <w:rFonts w:ascii="Roboto" w:hAnsi="Roboto" w:cs="ArialMT"/>
          <w:color w:val="000000"/>
        </w:rPr>
        <w:t xml:space="preserve"> ein verlässlicher und qualifizierter Ansprechpartner rund um das Thema Pigmentpasten und </w:t>
      </w:r>
      <w:proofErr w:type="spellStart"/>
      <w:r w:rsidRPr="00363574">
        <w:rPr>
          <w:rFonts w:ascii="Roboto" w:hAnsi="Roboto" w:cs="ArialMT"/>
          <w:color w:val="000000"/>
        </w:rPr>
        <w:t>Tönsysteme</w:t>
      </w:r>
      <w:proofErr w:type="spellEnd"/>
      <w:r w:rsidRPr="00363574">
        <w:rPr>
          <w:rFonts w:ascii="Roboto" w:hAnsi="Roboto" w:cs="ArialMT"/>
          <w:color w:val="000000"/>
        </w:rPr>
        <w:t>.</w:t>
      </w:r>
    </w:p>
    <w:p w:rsidR="008E5947" w:rsidRPr="00363574" w:rsidRDefault="008E5947" w:rsidP="008E5947">
      <w:pPr>
        <w:autoSpaceDE w:val="0"/>
        <w:autoSpaceDN w:val="0"/>
        <w:adjustRightInd w:val="0"/>
        <w:spacing w:after="0" w:line="288" w:lineRule="auto"/>
        <w:rPr>
          <w:rFonts w:ascii="Roboto" w:hAnsi="Roboto" w:cs="ArialMT"/>
          <w:color w:val="000000"/>
        </w:rPr>
      </w:pPr>
    </w:p>
    <w:p w:rsidR="008E5947" w:rsidRPr="00363574" w:rsidRDefault="008E5947" w:rsidP="008E5947">
      <w:pPr>
        <w:autoSpaceDE w:val="0"/>
        <w:autoSpaceDN w:val="0"/>
        <w:adjustRightInd w:val="0"/>
        <w:spacing w:after="0" w:line="288" w:lineRule="auto"/>
        <w:rPr>
          <w:rFonts w:ascii="Roboto" w:hAnsi="Roboto" w:cs="HelveticaNeue"/>
          <w:color w:val="000000"/>
        </w:rPr>
      </w:pPr>
      <w:r w:rsidRPr="00363574">
        <w:rPr>
          <w:rFonts w:ascii="Roboto" w:hAnsi="Roboto" w:cs="HelveticaNeue"/>
          <w:color w:val="000000"/>
        </w:rPr>
        <w:t xml:space="preserve">Die </w:t>
      </w:r>
      <w:r w:rsidRPr="00363574">
        <w:rPr>
          <w:rFonts w:ascii="Roboto" w:hAnsi="Roboto" w:cs="HelveticaNeue-Bold"/>
          <w:b/>
          <w:bCs/>
          <w:color w:val="000000"/>
        </w:rPr>
        <w:t xml:space="preserve">DÖRKEN </w:t>
      </w:r>
      <w:proofErr w:type="spellStart"/>
      <w:r w:rsidRPr="00363574">
        <w:rPr>
          <w:rFonts w:ascii="Roboto" w:hAnsi="Roboto" w:cs="HelveticaNeue-Bold"/>
          <w:b/>
          <w:bCs/>
          <w:color w:val="000000"/>
        </w:rPr>
        <w:t>Membranes</w:t>
      </w:r>
      <w:proofErr w:type="spellEnd"/>
      <w:r w:rsidRPr="00363574">
        <w:rPr>
          <w:rFonts w:ascii="Roboto" w:hAnsi="Roboto" w:cs="HelveticaNeue-Bold"/>
          <w:b/>
          <w:bCs/>
          <w:color w:val="000000"/>
        </w:rPr>
        <w:t xml:space="preserve"> </w:t>
      </w:r>
      <w:r w:rsidRPr="00363574">
        <w:rPr>
          <w:rFonts w:ascii="Roboto" w:hAnsi="Roboto" w:cs="HelveticaNeue"/>
          <w:color w:val="000000"/>
        </w:rPr>
        <w:t>bieten zuverlässige Systemlösungen für Wind- und Feuchtigkeitsschutz, Bauwerksabdichtung und -schutz sowie Flachdachentwässerung. D</w:t>
      </w:r>
      <w:r w:rsidR="00B660BF" w:rsidRPr="00363574">
        <w:rPr>
          <w:rFonts w:ascii="Roboto" w:hAnsi="Roboto" w:cs="HelveticaNeue"/>
          <w:color w:val="000000"/>
        </w:rPr>
        <w:t>ie höchst innovativen Funktions</w:t>
      </w:r>
      <w:r w:rsidRPr="00363574">
        <w:rPr>
          <w:rFonts w:ascii="Roboto" w:hAnsi="Roboto" w:cs="HelveticaNeue"/>
          <w:color w:val="000000"/>
        </w:rPr>
        <w:t>schichten sind für den Schutz rund ums Haus im Einsatz - oder als individuelle Lösung für die Industrie. Gemeinsam mit unseren Partnern gestalten wir die Zukunft einzelner Gebäude bis hin zu urbaner Architektur.</w:t>
      </w:r>
    </w:p>
    <w:p w:rsidR="008E5947" w:rsidRPr="00363574" w:rsidRDefault="008E5947" w:rsidP="008E5947">
      <w:pPr>
        <w:autoSpaceDE w:val="0"/>
        <w:autoSpaceDN w:val="0"/>
        <w:adjustRightInd w:val="0"/>
        <w:spacing w:after="0" w:line="288" w:lineRule="auto"/>
        <w:rPr>
          <w:rFonts w:ascii="Roboto" w:hAnsi="Roboto" w:cs="HelveticaNeue"/>
          <w:color w:val="000000"/>
        </w:rPr>
      </w:pPr>
    </w:p>
    <w:p w:rsidR="00EA107B" w:rsidRPr="00363574" w:rsidRDefault="008E5947" w:rsidP="008E5947">
      <w:pPr>
        <w:autoSpaceDE w:val="0"/>
        <w:autoSpaceDN w:val="0"/>
        <w:adjustRightInd w:val="0"/>
        <w:spacing w:after="0" w:line="288" w:lineRule="auto"/>
        <w:rPr>
          <w:rFonts w:ascii="Roboto" w:hAnsi="Roboto" w:cs="ArialMT"/>
          <w:color w:val="000000"/>
        </w:rPr>
      </w:pPr>
      <w:r w:rsidRPr="00363574">
        <w:rPr>
          <w:rFonts w:ascii="Roboto" w:hAnsi="Roboto" w:cs="ArialMT"/>
          <w:color w:val="000000"/>
        </w:rPr>
        <w:lastRenderedPageBreak/>
        <w:t xml:space="preserve">Hinter den zwei Geschäftsbereichen steht eine starke dritte Einheit: Die </w:t>
      </w:r>
      <w:r w:rsidRPr="00363574">
        <w:rPr>
          <w:rFonts w:ascii="Roboto" w:hAnsi="Roboto" w:cs="Arial-BoldMT"/>
          <w:b/>
          <w:bCs/>
          <w:color w:val="000000"/>
        </w:rPr>
        <w:t xml:space="preserve">DÖRKEN Services, </w:t>
      </w:r>
      <w:r w:rsidRPr="00363574">
        <w:rPr>
          <w:rFonts w:ascii="Roboto" w:hAnsi="Roboto" w:cs="ArialMT"/>
          <w:color w:val="000000"/>
        </w:rPr>
        <w:t>mit den Zentralbereichen HR, Einkaufsmanagement, Finanzen / Controlling, Investor Relations, IT / GM / HSE (</w:t>
      </w:r>
      <w:proofErr w:type="spellStart"/>
      <w:r w:rsidRPr="00363574">
        <w:rPr>
          <w:rFonts w:ascii="Roboto" w:hAnsi="Roboto" w:cs="ArialMT"/>
          <w:color w:val="000000"/>
        </w:rPr>
        <w:t>Health</w:t>
      </w:r>
      <w:proofErr w:type="spellEnd"/>
      <w:r w:rsidRPr="00363574">
        <w:rPr>
          <w:rFonts w:ascii="Roboto" w:hAnsi="Roboto" w:cs="ArialMT"/>
          <w:color w:val="000000"/>
        </w:rPr>
        <w:t>/</w:t>
      </w:r>
      <w:proofErr w:type="spellStart"/>
      <w:r w:rsidRPr="00363574">
        <w:rPr>
          <w:rFonts w:ascii="Roboto" w:hAnsi="Roboto" w:cs="ArialMT"/>
          <w:color w:val="000000"/>
        </w:rPr>
        <w:t>Safety</w:t>
      </w:r>
      <w:proofErr w:type="spellEnd"/>
      <w:r w:rsidRPr="00363574">
        <w:rPr>
          <w:rFonts w:ascii="Roboto" w:hAnsi="Roboto" w:cs="ArialMT"/>
          <w:color w:val="000000"/>
        </w:rPr>
        <w:t>/Environment).</w:t>
      </w:r>
    </w:p>
    <w:p w:rsidR="00AB7BA1" w:rsidRPr="00363574" w:rsidRDefault="00AB7BA1" w:rsidP="008E5947">
      <w:pPr>
        <w:autoSpaceDE w:val="0"/>
        <w:autoSpaceDN w:val="0"/>
        <w:adjustRightInd w:val="0"/>
        <w:spacing w:after="0" w:line="288" w:lineRule="auto"/>
        <w:rPr>
          <w:rFonts w:ascii="Roboto" w:hAnsi="Roboto" w:cs="ArialMT"/>
          <w:color w:val="000000"/>
        </w:rPr>
      </w:pPr>
    </w:p>
    <w:p w:rsidR="00AB7BA1" w:rsidRPr="00363574" w:rsidRDefault="00AB7BA1" w:rsidP="008E5947">
      <w:pPr>
        <w:autoSpaceDE w:val="0"/>
        <w:autoSpaceDN w:val="0"/>
        <w:adjustRightInd w:val="0"/>
        <w:spacing w:after="0" w:line="288" w:lineRule="auto"/>
        <w:rPr>
          <w:rFonts w:ascii="Roboto" w:hAnsi="Roboto" w:cs="ArialMT"/>
          <w:color w:val="000000"/>
        </w:rPr>
      </w:pPr>
      <w:r w:rsidRPr="00363574">
        <w:rPr>
          <w:rFonts w:ascii="Roboto" w:hAnsi="Roboto" w:cs="ArialMT"/>
          <w:color w:val="000000"/>
        </w:rPr>
        <w:t xml:space="preserve">Doch es gibt noch jede Menge anderer Seiten an uns zu entdecken. Die Einladung gilt: </w:t>
      </w:r>
      <w:proofErr w:type="spellStart"/>
      <w:r w:rsidRPr="00363574">
        <w:rPr>
          <w:rFonts w:ascii="Roboto" w:hAnsi="Roboto" w:cs="ArialMT"/>
          <w:color w:val="000000"/>
        </w:rPr>
        <w:t>Discover</w:t>
      </w:r>
      <w:proofErr w:type="spellEnd"/>
      <w:r w:rsidRPr="00363574">
        <w:rPr>
          <w:rFonts w:ascii="Roboto" w:hAnsi="Roboto" w:cs="ArialMT"/>
          <w:color w:val="000000"/>
        </w:rPr>
        <w:t xml:space="preserve"> Expertise!</w:t>
      </w:r>
      <w:bookmarkStart w:id="0" w:name="_GoBack"/>
      <w:bookmarkEnd w:id="0"/>
    </w:p>
    <w:sectPr w:rsidR="00AB7BA1" w:rsidRPr="00363574" w:rsidSect="00EA107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86"/>
    <w:rsid w:val="00363574"/>
    <w:rsid w:val="003B0986"/>
    <w:rsid w:val="003D422D"/>
    <w:rsid w:val="005B3020"/>
    <w:rsid w:val="006016D3"/>
    <w:rsid w:val="007C4327"/>
    <w:rsid w:val="00817490"/>
    <w:rsid w:val="008C56D8"/>
    <w:rsid w:val="008E5947"/>
    <w:rsid w:val="00915E3C"/>
    <w:rsid w:val="00AB7BA1"/>
    <w:rsid w:val="00B660BF"/>
    <w:rsid w:val="00DD4A6E"/>
    <w:rsid w:val="00E72A89"/>
    <w:rsid w:val="00EA10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22A3E-8F8D-4774-9F93-843FFB41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Dörken Service GmbH</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Assem</dc:creator>
  <cp:keywords/>
  <dc:description/>
  <cp:lastModifiedBy>Kivilaht, Sina</cp:lastModifiedBy>
  <cp:revision>3</cp:revision>
  <dcterms:created xsi:type="dcterms:W3CDTF">2020-11-06T09:50:00Z</dcterms:created>
  <dcterms:modified xsi:type="dcterms:W3CDTF">2021-01-22T08:04:00Z</dcterms:modified>
</cp:coreProperties>
</file>