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media/image1.gif" ContentType="image/gif"/>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Pressemitteilung"/>
        <w:numPr>
          <w:ilvl w:val="0"/>
          <w:numId w:val="0"/>
        </w:numPr>
        <w:spacing w:before="0" w:after="480"/>
        <w:rPr>
          <w:rFonts w:ascii="Arial" w:hAnsi="Arial"/>
          <w:color w:val="000000" w:themeColor="text1"/>
        </w:rPr>
      </w:pPr>
      <w:r>
        <w:rPr>
          <w:rFonts w:ascii="Arial" w:hAnsi="Arial"/>
          <w:color w:val="000000" w:themeColor="text1"/>
          <w:sz w:val="28"/>
        </w:rPr>
        <w:t>Pressemitteilung</w:t>
        <w:tab/>
        <w:tab/>
      </w:r>
      <w:r>
        <w:rPr>
          <w:rFonts w:ascii="Arial" w:hAnsi="Arial"/>
          <w:color w:val="000000" w:themeColor="text1"/>
        </w:rPr>
        <w:tab/>
        <w:tab/>
        <w:t xml:space="preserve">            </w:t>
        <w:tab/>
        <w:t xml:space="preserve"> </w:t>
      </w:r>
      <w:r>
        <w:rPr>
          <w:rFonts w:ascii="Arial" w:hAnsi="Arial"/>
          <w:color w:val="000000" w:themeColor="text1"/>
          <w:sz w:val="20"/>
        </w:rPr>
        <w:t>19. Juni 2020</w:t>
      </w:r>
    </w:p>
    <w:p>
      <w:pPr>
        <w:pStyle w:val="Berschrift1"/>
        <w:numPr>
          <w:ilvl w:val="0"/>
          <w:numId w:val="2"/>
        </w:numPr>
        <w:tabs>
          <w:tab w:val="left" w:pos="7371" w:leader="none"/>
        </w:tabs>
        <w:spacing w:before="0" w:after="240"/>
        <w:rPr>
          <w:rFonts w:ascii="Arial" w:hAnsi="Arial"/>
          <w:b/>
          <w:b/>
          <w:sz w:val="28"/>
        </w:rPr>
      </w:pPr>
      <w:r>
        <w:rPr>
          <w:rFonts w:ascii="Arial" w:hAnsi="Arial"/>
          <w:b/>
          <w:sz w:val="28"/>
        </w:rPr>
        <w:t>Ewald Dörken zum Innovations-Champion gekürt</w:t>
      </w:r>
    </w:p>
    <w:p>
      <w:pPr>
        <w:pStyle w:val="Teaser2Blocksatz"/>
        <w:tabs>
          <w:tab w:val="left" w:pos="0" w:leader="none"/>
        </w:tabs>
        <w:spacing w:lineRule="atLeast" w:line="280" w:before="0" w:after="240"/>
        <w:rPr>
          <w:rFonts w:ascii="Arial" w:hAnsi="Arial"/>
          <w:b/>
          <w:b/>
        </w:rPr>
      </w:pPr>
      <w:r>
        <w:rPr>
          <w:rFonts w:ascii="Arial" w:hAnsi="Arial"/>
          <w:b/>
          <w:i/>
        </w:rPr>
        <w:t xml:space="preserve">Überlingen </w:t>
      </w:r>
      <w:r>
        <w:rPr>
          <w:rFonts w:ascii="Arial" w:hAnsi="Arial"/>
          <w:b/>
        </w:rPr>
        <w:t>– Altes loslassen und Neues wagen: Innovative Mittelständler wie die Ewald Dörken AG aus Herdecke haben keine Angst vor dem Wandel, sondern begreifen ihn als Chance. Damit überzeugte das Unternehmen bei der 27. Runde des Innovationswettbewerbs TOP 100. Ewald Dörken gehört ab dem 19. Juni offiziell zu den TOP 100. In dem wissenschaftlichen Auswahlverfahren beeindruckte das Unternehmen in der Größenklasse C (mehr als 200 Mitarbeiter) besonders in der Kategorie „Innovative Prozesse und Organisation“. Ewald Dörken zählt bereits zum siebten Mal zu den Top-Innovatoren.</w:t>
      </w:r>
    </w:p>
    <w:p>
      <w:pPr>
        <w:pStyle w:val="Kopfzeile"/>
        <w:tabs>
          <w:tab w:val="left" w:pos="0" w:leader="none"/>
          <w:tab w:val="center" w:pos="4536" w:leader="none"/>
          <w:tab w:val="right" w:pos="9072" w:leader="none"/>
        </w:tabs>
        <w:spacing w:lineRule="atLeast" w:line="280" w:before="0" w:after="240"/>
        <w:ind w:right="11" w:hanging="0"/>
        <w:rPr>
          <w:rFonts w:ascii="Arial" w:hAnsi="Arial" w:eastAsia="Calibri" w:cs="" w:cstheme="minorBidi" w:eastAsiaTheme="minorHAnsi"/>
          <w:sz w:val="20"/>
          <w:lang w:eastAsia="en-US"/>
        </w:rPr>
      </w:pPr>
      <w:r>
        <w:rPr>
          <w:rFonts w:eastAsia="Calibri" w:cs="" w:ascii="Arial" w:hAnsi="Arial" w:cstheme="minorBidi" w:eastAsiaTheme="minorHAnsi"/>
          <w:sz w:val="20"/>
          <w:lang w:eastAsia="en-US"/>
        </w:rPr>
        <w:t>Das TOP 100-Unternehmen stellt Bauprodukte wie Baufolien und Baufarben her, aber auch Pastensysteme und Mikroschicht-Korrosionsschutzsysteme für den industriellen Serieneinsatz. Diese Beschichtungen schützen beispielsweise die Sicherheitsbauteile in einem Auto. „Innovationen kommen bei uns ohne externe Unternehmensberater zustande“, berichtet der Vorstand Thorsten Koch. „Sie entstehen aus einer profunden Kenntnis der jeweiligen technischen Problemstellungen und den Anforderungen des Markts.“</w:t>
      </w:r>
    </w:p>
    <w:p>
      <w:pPr>
        <w:pStyle w:val="Kopfzeile"/>
        <w:tabs>
          <w:tab w:val="left" w:pos="0" w:leader="none"/>
          <w:tab w:val="center" w:pos="4536" w:leader="none"/>
          <w:tab w:val="right" w:pos="9072" w:leader="none"/>
        </w:tabs>
        <w:spacing w:lineRule="atLeast" w:line="280" w:before="0" w:after="240"/>
        <w:ind w:right="11" w:hanging="0"/>
        <w:rPr>
          <w:rFonts w:ascii="Arial" w:hAnsi="Arial" w:eastAsia="Calibri" w:cs="" w:cstheme="minorBidi" w:eastAsiaTheme="minorHAnsi"/>
          <w:sz w:val="20"/>
          <w:lang w:eastAsia="en-US"/>
        </w:rPr>
      </w:pPr>
      <w:r>
        <w:rPr>
          <w:rFonts w:eastAsia="Calibri" w:cs="" w:ascii="Arial" w:hAnsi="Arial" w:cstheme="minorBidi" w:eastAsiaTheme="minorHAnsi"/>
          <w:sz w:val="20"/>
          <w:lang w:eastAsia="en-US"/>
        </w:rPr>
        <w:t>Vor rund 120 Jahren erkannte Firmengründer Dr. Carl Dörken die Möglichkeiten, die chinesisches Holzöl bietet. Er entwickelte ein Verfahren zur Holzölverkochung. Das Ergebnis war ein holzölhaltiger Lack und das Produkt „Eburit“, lange Zeit der führende Werkstoff für Maler. Heute beschäftigt der siebenmalige Top-Innovator rund 1.000 Mitarbeiter. Und diese sind innovativ: Vor ein paar Jahren überlegte ein Außendienstmitarbeiter, wie man die Folienbahnen auf einem Walmdach leichter und effizienter verlegen könnte. Die Lösung des findigen Außendienstlers: Durch einen Klebestreifen am oberen und am unteren Rand kann die Bahn gedreht und ohne Verschnittverluste verarbeitet werden – und Ewald Dörken konnte in der Folge wieder ein neues Produkt patentieren.</w:t>
      </w:r>
    </w:p>
    <w:p>
      <w:pPr>
        <w:pStyle w:val="Kopfzeile"/>
        <w:tabs>
          <w:tab w:val="left" w:pos="0" w:leader="none"/>
          <w:tab w:val="center" w:pos="4536" w:leader="none"/>
          <w:tab w:val="right" w:pos="9072" w:leader="none"/>
        </w:tabs>
        <w:spacing w:lineRule="atLeast" w:line="280" w:before="0" w:after="240"/>
        <w:ind w:right="11" w:hanging="0"/>
        <w:rPr>
          <w:rFonts w:ascii="Arial" w:hAnsi="Arial" w:eastAsia="Calibri" w:cs="" w:cstheme="minorBidi" w:eastAsiaTheme="minorHAnsi"/>
          <w:sz w:val="20"/>
          <w:lang w:eastAsia="en-US"/>
        </w:rPr>
      </w:pPr>
      <w:r>
        <w:rPr>
          <w:rFonts w:eastAsia="Calibri" w:cs="" w:ascii="Arial" w:hAnsi="Arial" w:cstheme="minorBidi" w:eastAsiaTheme="minorHAnsi"/>
          <w:sz w:val="20"/>
          <w:lang w:eastAsia="en-US"/>
        </w:rPr>
        <w:t>Derzeit tätigen die Westfalen die größte Investition ihrer Firmengeschichte: Sie bauen ihren Standort aus, um ihr Produkt- und Technologieportfolio deutlich zu erweitern. Vieles erledigen sie dabei selbst: „Wir organisieren solche außergewöhnlichen Veränderungen in Eigenregie. Dass wir das können, haben wir im Bereich Bauchemie unter Beweis gestellt“, sagt Thorsten Koch.</w:t>
      </w:r>
    </w:p>
    <w:p>
      <w:pPr>
        <w:pStyle w:val="Textkrper"/>
        <w:tabs>
          <w:tab w:val="left" w:pos="0" w:leader="none"/>
        </w:tabs>
        <w:spacing w:lineRule="auto" w:line="240" w:before="0" w:after="0"/>
        <w:rPr>
          <w:rFonts w:ascii="Arial" w:hAnsi="Arial" w:cs="Arial"/>
          <w:b/>
          <w:b/>
          <w:bCs/>
          <w:i w:val="false"/>
          <w:i w:val="false"/>
          <w:sz w:val="18"/>
          <w:szCs w:val="18"/>
        </w:rPr>
      </w:pPr>
      <w:r>
        <w:rPr/>
      </w:r>
    </w:p>
    <w:p>
      <w:pPr>
        <w:pStyle w:val="Textkrper"/>
        <w:tabs>
          <w:tab w:val="left" w:pos="0" w:leader="none"/>
        </w:tabs>
        <w:spacing w:lineRule="auto" w:line="240" w:before="0" w:after="0"/>
        <w:rPr>
          <w:rFonts w:ascii="Arial" w:hAnsi="Arial" w:cs="Arial"/>
          <w:b/>
          <w:b/>
          <w:bCs/>
          <w:i w:val="false"/>
          <w:i w:val="false"/>
          <w:sz w:val="18"/>
          <w:szCs w:val="18"/>
        </w:rPr>
      </w:pPr>
      <w:r>
        <w:rPr/>
      </w:r>
    </w:p>
    <w:p>
      <w:pPr>
        <w:pStyle w:val="Textkrper"/>
        <w:tabs>
          <w:tab w:val="left" w:pos="0" w:leader="none"/>
        </w:tabs>
        <w:spacing w:lineRule="auto" w:line="240" w:before="0" w:after="0"/>
        <w:rPr>
          <w:rFonts w:ascii="Arial" w:hAnsi="Arial" w:cs="Arial"/>
          <w:b/>
          <w:b/>
          <w:bCs/>
          <w:i w:val="false"/>
          <w:i w:val="false"/>
          <w:sz w:val="18"/>
          <w:szCs w:val="18"/>
        </w:rPr>
      </w:pPr>
      <w:r>
        <w:rPr/>
      </w:r>
    </w:p>
    <w:p>
      <w:pPr>
        <w:pStyle w:val="Textkrper"/>
        <w:tabs>
          <w:tab w:val="left" w:pos="0" w:leader="none"/>
        </w:tabs>
        <w:spacing w:lineRule="auto" w:line="240" w:before="0" w:after="0"/>
        <w:rPr>
          <w:rFonts w:ascii="Arial" w:hAnsi="Arial" w:cs="Arial"/>
          <w:b/>
          <w:b/>
          <w:bCs/>
          <w:i w:val="false"/>
          <w:i w:val="false"/>
          <w:sz w:val="18"/>
          <w:szCs w:val="18"/>
        </w:rPr>
      </w:pPr>
      <w:r>
        <w:rPr/>
      </w:r>
    </w:p>
    <w:p>
      <w:pPr>
        <w:pStyle w:val="Textkrper"/>
        <w:tabs>
          <w:tab w:val="left" w:pos="0" w:leader="none"/>
        </w:tabs>
        <w:spacing w:lineRule="auto" w:line="240" w:before="0" w:after="0"/>
        <w:rPr>
          <w:rFonts w:ascii="Arial" w:hAnsi="Arial" w:cs="Arial"/>
          <w:b/>
          <w:b/>
          <w:bCs/>
          <w:i w:val="false"/>
          <w:i w:val="false"/>
          <w:sz w:val="18"/>
          <w:szCs w:val="18"/>
        </w:rPr>
      </w:pPr>
      <w:r>
        <w:rPr/>
      </w:r>
    </w:p>
    <w:p>
      <w:pPr>
        <w:pStyle w:val="Textkrper"/>
        <w:tabs>
          <w:tab w:val="left" w:pos="0" w:leader="none"/>
        </w:tabs>
        <w:spacing w:lineRule="auto" w:line="240" w:before="0" w:after="0"/>
        <w:rPr/>
      </w:pPr>
      <w:r>
        <w:rPr>
          <w:rFonts w:cs="Arial" w:ascii="Arial" w:hAnsi="Arial"/>
          <w:b/>
          <w:bCs/>
          <w:i w:val="false"/>
          <w:sz w:val="18"/>
          <w:szCs w:val="18"/>
        </w:rPr>
        <w:t>TOP 100: der Wettbewerb</w:t>
      </w:r>
    </w:p>
    <w:p>
      <w:pPr>
        <w:pStyle w:val="Normal"/>
        <w:spacing w:lineRule="auto" w:line="240" w:before="0" w:after="160"/>
        <w:rPr/>
      </w:pPr>
      <w:r>
        <w:rPr>
          <w:rFonts w:cs="Arial" w:ascii="Arial" w:hAnsi="Arial"/>
          <w:sz w:val="18"/>
          <w:szCs w:val="18"/>
        </w:rPr>
        <w:t>Seit 1993 vergibt compamedia das TOP 100-Siegel für besondere Innovationskraft und überdurchschnittliche Innovationserfolge an mittelständische Unternehmen. Die wissenschaftliche Leitung liegt seit 2002 in den Händen von Prof. Dr. Nikolaus Franke. Franke ist Gründer und Vorstand des Instituts für Entrepreneurship und Innovation der Wirtschaftsuniversität Wien. Mentor von TOP 100 ist der Wissenschaftsjournalist Ranga Yogeshwar. Projektpartner sind die Fraunhofer-Gesellschaft zur Förderung der angewandten Forschung und der BVMW. Als Medienpartner begleiten das manager magazin, impulse und W&amp;V den Unternehmensvergleich. Mehr Infos unter www.top100.de.</w:t>
      </w:r>
    </w:p>
    <w:sectPr>
      <w:headerReference w:type="default" r:id="rId2"/>
      <w:footerReference w:type="default" r:id="rId3"/>
      <w:type w:val="nextPage"/>
      <w:pgSz w:w="11906" w:h="16838"/>
      <w:pgMar w:left="1531" w:right="3402" w:header="709" w:top="1418" w:footer="709" w:bottom="1134"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MetaBook-Roman">
    <w:charset w:val="00"/>
    <w:family w:val="roman"/>
    <w:pitch w:val="variable"/>
  </w:font>
  <w:font w:name="MetaBold-Roman">
    <w:charset w:val="00"/>
    <w:family w:val="roman"/>
    <w:pitch w:val="variable"/>
  </w:font>
  <w:font w:name="Segoe UI">
    <w:charset w:val="00"/>
    <w:family w:val="roman"/>
    <w:pitch w:val="variable"/>
  </w:font>
  <w:font w:name="Liberation Sans">
    <w:altName w:val="Arial"/>
    <w:charset w:val="00"/>
    <w:family w:val="swiss"/>
    <w:pitch w:val="variable"/>
  </w:font>
  <w:font w:name="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rPr/>
    </w:pPr>
    <w:r>
      <w:rPr/>
      <mc:AlternateContent>
        <mc:Choice Requires="wps">
          <w:drawing>
            <wp:anchor behindDoc="1" distT="45720" distB="45720" distL="114300" distR="114300" simplePos="0" locked="0" layoutInCell="1" allowOverlap="1" relativeHeight="3" wp14:anchorId="38B44DB1">
              <wp:simplePos x="0" y="0"/>
              <wp:positionH relativeFrom="page">
                <wp:posOffset>5585460</wp:posOffset>
              </wp:positionH>
              <wp:positionV relativeFrom="margin">
                <wp:posOffset>4853305</wp:posOffset>
              </wp:positionV>
              <wp:extent cx="1677035" cy="2847340"/>
              <wp:effectExtent l="0" t="0" r="0" b="0"/>
              <wp:wrapSquare wrapText="bothSides"/>
              <wp:docPr id="2" name="Textfeld 2"/>
              <a:graphic xmlns:a="http://schemas.openxmlformats.org/drawingml/2006/main">
                <a:graphicData uri="http://schemas.microsoft.com/office/word/2010/wordprocessingShape">
                  <wps:wsp>
                    <wps:cNvSpPr/>
                    <wps:spPr>
                      <a:xfrm>
                        <a:off x="0" y="0"/>
                        <a:ext cx="1676520" cy="2846880"/>
                      </a:xfrm>
                      <a:prstGeom prst="rect">
                        <a:avLst/>
                      </a:prstGeom>
                      <a:solidFill>
                        <a:srgbClr val="ffffff"/>
                      </a:solidFill>
                      <a:ln w="9360">
                        <a:noFill/>
                      </a:ln>
                    </wps:spPr>
                    <wps:style>
                      <a:lnRef idx="0"/>
                      <a:fillRef idx="0"/>
                      <a:effectRef idx="0"/>
                      <a:fontRef idx="minor"/>
                    </wps:style>
                    <wps:txbx>
                      <w:txbxContent>
                        <w:p>
                          <w:pPr>
                            <w:pStyle w:val="Rahmeninhalt"/>
                            <w:spacing w:lineRule="atLeast" w:line="240" w:before="0" w:after="0"/>
                            <w:jc w:val="left"/>
                            <w:rPr>
                              <w:rFonts w:ascii="Arial" w:hAnsi="Arial" w:cs="Arial"/>
                              <w:b/>
                              <w:b/>
                              <w:bCs/>
                              <w:sz w:val="16"/>
                              <w:szCs w:val="16"/>
                            </w:rPr>
                          </w:pPr>
                          <w:r>
                            <w:rPr>
                              <w:rFonts w:cs="Arial" w:ascii="Arial" w:hAnsi="Arial"/>
                              <w:b/>
                              <w:bCs/>
                              <w:color w:val="auto"/>
                              <w:sz w:val="16"/>
                              <w:szCs w:val="16"/>
                            </w:rPr>
                            <w:t>Ansprechpartnerin</w:t>
                          </w:r>
                        </w:p>
                        <w:p>
                          <w:pPr>
                            <w:pStyle w:val="Rahmeninhalt"/>
                            <w:spacing w:lineRule="atLeast" w:line="240" w:before="0" w:after="0"/>
                            <w:jc w:val="left"/>
                            <w:rPr>
                              <w:rFonts w:ascii="Arial" w:hAnsi="Arial" w:cs="Arial"/>
                              <w:b/>
                              <w:b/>
                              <w:bCs/>
                              <w:sz w:val="16"/>
                              <w:szCs w:val="28"/>
                            </w:rPr>
                          </w:pPr>
                          <w:r>
                            <w:rPr>
                              <w:rFonts w:cs="Arial" w:ascii="Arial" w:hAnsi="Arial"/>
                              <w:b/>
                              <w:bCs/>
                              <w:color w:val="auto"/>
                              <w:sz w:val="16"/>
                              <w:szCs w:val="28"/>
                            </w:rPr>
                            <w:t xml:space="preserve">Ewald Dörken AG  </w:t>
                          </w:r>
                        </w:p>
                        <w:p>
                          <w:pPr>
                            <w:pStyle w:val="Rahmeninhalt"/>
                            <w:spacing w:lineRule="atLeast" w:line="240" w:before="0" w:after="0"/>
                            <w:jc w:val="left"/>
                            <w:rPr>
                              <w:rFonts w:ascii="Arial" w:hAnsi="Arial" w:cs="Arial"/>
                              <w:sz w:val="16"/>
                              <w:szCs w:val="16"/>
                            </w:rPr>
                          </w:pPr>
                          <w:r>
                            <w:rPr>
                              <w:rFonts w:cs="Arial" w:ascii="Arial" w:hAnsi="Arial"/>
                              <w:color w:val="auto"/>
                              <w:sz w:val="16"/>
                              <w:szCs w:val="16"/>
                            </w:rPr>
                            <w:t>Dagmar Riefer</w:t>
                          </w:r>
                        </w:p>
                        <w:p>
                          <w:pPr>
                            <w:pStyle w:val="Rahmeninhalt"/>
                            <w:spacing w:lineRule="atLeast" w:line="240" w:before="0" w:after="0"/>
                            <w:jc w:val="left"/>
                            <w:rPr>
                              <w:rFonts w:ascii="Arial" w:hAnsi="Arial" w:cs="Arial"/>
                              <w:sz w:val="16"/>
                              <w:szCs w:val="16"/>
                            </w:rPr>
                          </w:pPr>
                          <w:r>
                            <w:rPr>
                              <w:rFonts w:cs="Arial" w:ascii="Arial" w:hAnsi="Arial"/>
                              <w:color w:val="auto"/>
                              <w:sz w:val="16"/>
                              <w:szCs w:val="16"/>
                            </w:rPr>
                            <w:t>Wetterstraße 58</w:t>
                          </w:r>
                        </w:p>
                        <w:p>
                          <w:pPr>
                            <w:pStyle w:val="Rahmeninhalt"/>
                            <w:spacing w:lineRule="atLeast" w:line="240" w:before="0" w:after="0"/>
                            <w:jc w:val="left"/>
                            <w:rPr>
                              <w:rFonts w:ascii="Arial" w:hAnsi="Arial" w:cs="Arial"/>
                              <w:sz w:val="16"/>
                              <w:szCs w:val="16"/>
                            </w:rPr>
                          </w:pPr>
                          <w:r>
                            <w:rPr>
                              <w:rFonts w:cs="Arial" w:ascii="Arial" w:hAnsi="Arial"/>
                              <w:color w:val="auto"/>
                              <w:sz w:val="16"/>
                              <w:szCs w:val="16"/>
                            </w:rPr>
                            <w:t>58313 Herdecke</w:t>
                          </w:r>
                        </w:p>
                        <w:p>
                          <w:pPr>
                            <w:pStyle w:val="Rahmeninhalt"/>
                            <w:spacing w:lineRule="atLeast" w:line="240" w:before="0" w:after="0"/>
                            <w:jc w:val="left"/>
                            <w:rPr>
                              <w:rFonts w:ascii="Arial" w:hAnsi="Arial" w:cs="Arial"/>
                              <w:sz w:val="16"/>
                              <w:szCs w:val="16"/>
                            </w:rPr>
                          </w:pPr>
                          <w:r>
                            <w:rPr>
                              <w:rFonts w:cs="Arial" w:ascii="Arial" w:hAnsi="Arial"/>
                              <w:color w:val="auto"/>
                              <w:sz w:val="16"/>
                              <w:szCs w:val="16"/>
                            </w:rPr>
                            <w:t>Telefon: 0221 615083</w:t>
                          </w:r>
                        </w:p>
                        <w:p>
                          <w:pPr>
                            <w:pStyle w:val="Rahmeninhalt"/>
                            <w:spacing w:lineRule="atLeast" w:line="240" w:before="0" w:after="0"/>
                            <w:jc w:val="left"/>
                            <w:rPr>
                              <w:rFonts w:ascii="Arial" w:hAnsi="Arial" w:cs="Arial"/>
                              <w:sz w:val="16"/>
                              <w:szCs w:val="16"/>
                            </w:rPr>
                          </w:pPr>
                          <w:r>
                            <w:rPr>
                              <w:rFonts w:cs="Arial" w:ascii="Arial" w:hAnsi="Arial"/>
                              <w:color w:val="auto"/>
                              <w:sz w:val="16"/>
                              <w:szCs w:val="16"/>
                            </w:rPr>
                            <w:t>driefer@t-online.de</w:t>
                          </w:r>
                        </w:p>
                        <w:p>
                          <w:pPr>
                            <w:pStyle w:val="Rahmeninhalt"/>
                            <w:spacing w:lineRule="atLeast" w:line="240" w:before="0" w:after="0"/>
                            <w:jc w:val="left"/>
                            <w:rPr>
                              <w:rFonts w:ascii="Arial" w:hAnsi="Arial" w:cs="Arial"/>
                              <w:sz w:val="16"/>
                              <w:szCs w:val="16"/>
                            </w:rPr>
                          </w:pPr>
                          <w:r>
                            <w:rPr>
                              <w:rFonts w:cs="Arial" w:ascii="Arial" w:hAnsi="Arial"/>
                              <w:color w:val="auto"/>
                              <w:sz w:val="16"/>
                              <w:szCs w:val="16"/>
                            </w:rPr>
                            <w:t>www.doerkengroup.de</w:t>
                          </w:r>
                        </w:p>
                        <w:p>
                          <w:pPr>
                            <w:pStyle w:val="Rahmeninhalt"/>
                            <w:spacing w:lineRule="atLeast" w:line="240" w:before="0" w:after="0"/>
                            <w:jc w:val="left"/>
                            <w:rPr>
                              <w:rFonts w:ascii="Arial" w:hAnsi="Arial" w:cs="Arial"/>
                              <w:color w:val="auto"/>
                              <w:sz w:val="16"/>
                              <w:szCs w:val="16"/>
                            </w:rPr>
                          </w:pPr>
                          <w:r>
                            <w:rPr>
                              <w:rFonts w:cs="Arial" w:ascii="Arial" w:hAnsi="Arial"/>
                              <w:color w:val="auto"/>
                              <w:sz w:val="16"/>
                              <w:szCs w:val="16"/>
                            </w:rPr>
                          </w:r>
                        </w:p>
                        <w:p>
                          <w:pPr>
                            <w:pStyle w:val="Rahmeninhalt"/>
                            <w:spacing w:lineRule="atLeast" w:line="240" w:before="0" w:after="0"/>
                            <w:jc w:val="left"/>
                            <w:rPr>
                              <w:rFonts w:ascii="Arial" w:hAnsi="Arial" w:cs="Arial"/>
                              <w:b/>
                              <w:b/>
                              <w:bCs/>
                              <w:sz w:val="16"/>
                              <w:szCs w:val="16"/>
                            </w:rPr>
                          </w:pPr>
                          <w:r>
                            <w:rPr>
                              <w:rFonts w:cs="Arial" w:ascii="Arial" w:hAnsi="Arial"/>
                              <w:b/>
                              <w:bCs/>
                              <w:color w:val="auto"/>
                              <w:sz w:val="16"/>
                              <w:szCs w:val="16"/>
                            </w:rPr>
                            <w:t>Ansprechpartner</w:t>
                          </w:r>
                        </w:p>
                        <w:p>
                          <w:pPr>
                            <w:pStyle w:val="Rahmeninhalt"/>
                            <w:spacing w:lineRule="atLeast" w:line="240" w:before="0" w:after="0"/>
                            <w:jc w:val="left"/>
                            <w:rPr>
                              <w:rFonts w:ascii="Arial" w:hAnsi="Arial" w:cs="Arial"/>
                              <w:sz w:val="16"/>
                              <w:szCs w:val="16"/>
                            </w:rPr>
                          </w:pPr>
                          <w:r>
                            <w:rPr>
                              <w:rFonts w:cs="Arial" w:ascii="Arial" w:hAnsi="Arial"/>
                              <w:b/>
                              <w:bCs/>
                              <w:color w:val="auto"/>
                              <w:sz w:val="16"/>
                              <w:szCs w:val="16"/>
                            </w:rPr>
                            <w:t>compamedia GmbH</w:t>
                          </w:r>
                          <w:r>
                            <w:rPr>
                              <w:b/>
                              <w:bCs/>
                              <w:color w:val="auto"/>
                              <w:sz w:val="18"/>
                              <w:szCs w:val="18"/>
                            </w:rPr>
                            <w:br/>
                          </w:r>
                          <w:r>
                            <w:rPr>
                              <w:rFonts w:cs="Arial" w:ascii="Arial" w:hAnsi="Arial"/>
                              <w:color w:val="auto"/>
                              <w:sz w:val="16"/>
                              <w:szCs w:val="16"/>
                            </w:rPr>
                            <w:t>Sven Kamerar</w:t>
                          </w:r>
                        </w:p>
                        <w:p>
                          <w:pPr>
                            <w:pStyle w:val="Rahmeninhalt"/>
                            <w:spacing w:lineRule="atLeast" w:line="240" w:before="0" w:after="0"/>
                            <w:jc w:val="left"/>
                            <w:rPr>
                              <w:rFonts w:ascii="Arial" w:hAnsi="Arial" w:cs="Arial"/>
                              <w:sz w:val="16"/>
                              <w:szCs w:val="16"/>
                            </w:rPr>
                          </w:pPr>
                          <w:r>
                            <w:rPr>
                              <w:rFonts w:cs="Arial" w:ascii="Arial" w:hAnsi="Arial"/>
                              <w:color w:val="auto"/>
                              <w:sz w:val="16"/>
                              <w:szCs w:val="16"/>
                            </w:rPr>
                            <w:t>Nußdorfer Straße 4</w:t>
                          </w:r>
                        </w:p>
                        <w:p>
                          <w:pPr>
                            <w:pStyle w:val="Rahmeninhalt"/>
                            <w:spacing w:lineRule="atLeast" w:line="240" w:before="0" w:after="0"/>
                            <w:jc w:val="left"/>
                            <w:rPr>
                              <w:rFonts w:ascii="Arial" w:hAnsi="Arial" w:cs="Arial"/>
                            </w:rPr>
                          </w:pPr>
                          <w:r>
                            <w:rPr>
                              <w:rFonts w:cs="Arial" w:ascii="Arial" w:hAnsi="Arial"/>
                              <w:color w:val="auto"/>
                              <w:sz w:val="16"/>
                              <w:szCs w:val="16"/>
                            </w:rPr>
                            <w:t>88662 Überlingen</w:t>
                            <w:br/>
                            <w:t>Telefon: 07551 94986-33</w:t>
                            <w:br/>
                            <w:t>presse@compamedia.de</w:t>
                            <w:br/>
                            <w:t>www.top100.de</w:t>
                          </w:r>
                        </w:p>
                        <w:p>
                          <w:pPr>
                            <w:pStyle w:val="Rahmeninhalt"/>
                            <w:spacing w:before="0" w:after="160"/>
                            <w:rPr>
                              <w:color w:val="auto"/>
                            </w:rPr>
                          </w:pPr>
                          <w:r>
                            <w:rPr>
                              <w:color w:val="auto"/>
                            </w:rPr>
                          </w:r>
                        </w:p>
                      </w:txbxContent>
                    </wps:txbx>
                    <wps:bodyPr>
                      <a:noAutofit/>
                    </wps:bodyPr>
                  </wps:wsp>
                </a:graphicData>
              </a:graphic>
            </wp:anchor>
          </w:drawing>
        </mc:Choice>
        <mc:Fallback>
          <w:pict>
            <v:rect id="shape_0" ID="Textfeld 2" fillcolor="white" stroked="f" style="position:absolute;margin-left:439.8pt;margin-top:382.15pt;width:131.95pt;height:224.1pt;mso-position-horizontal-relative:page;mso-position-vertical-relative:margin" wp14:anchorId="38B44DB1">
              <w10:wrap type="square"/>
              <v:fill o:detectmouseclick="t" type="solid" color2="black"/>
              <v:stroke color="#3465a4" weight="9360" joinstyle="miter" endcap="flat"/>
              <v:textbox>
                <w:txbxContent>
                  <w:p>
                    <w:pPr>
                      <w:pStyle w:val="Rahmeninhalt"/>
                      <w:spacing w:lineRule="atLeast" w:line="240" w:before="0" w:after="0"/>
                      <w:jc w:val="left"/>
                      <w:rPr>
                        <w:rFonts w:ascii="Arial" w:hAnsi="Arial" w:cs="Arial"/>
                        <w:b/>
                        <w:b/>
                        <w:bCs/>
                        <w:sz w:val="16"/>
                        <w:szCs w:val="16"/>
                      </w:rPr>
                    </w:pPr>
                    <w:r>
                      <w:rPr>
                        <w:rFonts w:cs="Arial" w:ascii="Arial" w:hAnsi="Arial"/>
                        <w:b/>
                        <w:bCs/>
                        <w:color w:val="auto"/>
                        <w:sz w:val="16"/>
                        <w:szCs w:val="16"/>
                      </w:rPr>
                      <w:t>Ansprechpartnerin</w:t>
                    </w:r>
                  </w:p>
                  <w:p>
                    <w:pPr>
                      <w:pStyle w:val="Rahmeninhalt"/>
                      <w:spacing w:lineRule="atLeast" w:line="240" w:before="0" w:after="0"/>
                      <w:jc w:val="left"/>
                      <w:rPr>
                        <w:rFonts w:ascii="Arial" w:hAnsi="Arial" w:cs="Arial"/>
                        <w:b/>
                        <w:b/>
                        <w:bCs/>
                        <w:sz w:val="16"/>
                        <w:szCs w:val="28"/>
                      </w:rPr>
                    </w:pPr>
                    <w:r>
                      <w:rPr>
                        <w:rFonts w:cs="Arial" w:ascii="Arial" w:hAnsi="Arial"/>
                        <w:b/>
                        <w:bCs/>
                        <w:color w:val="auto"/>
                        <w:sz w:val="16"/>
                        <w:szCs w:val="28"/>
                      </w:rPr>
                      <w:t xml:space="preserve">Ewald Dörken AG  </w:t>
                    </w:r>
                  </w:p>
                  <w:p>
                    <w:pPr>
                      <w:pStyle w:val="Rahmeninhalt"/>
                      <w:spacing w:lineRule="atLeast" w:line="240" w:before="0" w:after="0"/>
                      <w:jc w:val="left"/>
                      <w:rPr>
                        <w:rFonts w:ascii="Arial" w:hAnsi="Arial" w:cs="Arial"/>
                        <w:sz w:val="16"/>
                        <w:szCs w:val="16"/>
                      </w:rPr>
                    </w:pPr>
                    <w:r>
                      <w:rPr>
                        <w:rFonts w:cs="Arial" w:ascii="Arial" w:hAnsi="Arial"/>
                        <w:color w:val="auto"/>
                        <w:sz w:val="16"/>
                        <w:szCs w:val="16"/>
                      </w:rPr>
                      <w:t>Dagmar Riefer</w:t>
                    </w:r>
                  </w:p>
                  <w:p>
                    <w:pPr>
                      <w:pStyle w:val="Rahmeninhalt"/>
                      <w:spacing w:lineRule="atLeast" w:line="240" w:before="0" w:after="0"/>
                      <w:jc w:val="left"/>
                      <w:rPr>
                        <w:rFonts w:ascii="Arial" w:hAnsi="Arial" w:cs="Arial"/>
                        <w:sz w:val="16"/>
                        <w:szCs w:val="16"/>
                      </w:rPr>
                    </w:pPr>
                    <w:r>
                      <w:rPr>
                        <w:rFonts w:cs="Arial" w:ascii="Arial" w:hAnsi="Arial"/>
                        <w:color w:val="auto"/>
                        <w:sz w:val="16"/>
                        <w:szCs w:val="16"/>
                      </w:rPr>
                      <w:t>Wetterstraße 58</w:t>
                    </w:r>
                  </w:p>
                  <w:p>
                    <w:pPr>
                      <w:pStyle w:val="Rahmeninhalt"/>
                      <w:spacing w:lineRule="atLeast" w:line="240" w:before="0" w:after="0"/>
                      <w:jc w:val="left"/>
                      <w:rPr>
                        <w:rFonts w:ascii="Arial" w:hAnsi="Arial" w:cs="Arial"/>
                        <w:sz w:val="16"/>
                        <w:szCs w:val="16"/>
                      </w:rPr>
                    </w:pPr>
                    <w:r>
                      <w:rPr>
                        <w:rFonts w:cs="Arial" w:ascii="Arial" w:hAnsi="Arial"/>
                        <w:color w:val="auto"/>
                        <w:sz w:val="16"/>
                        <w:szCs w:val="16"/>
                      </w:rPr>
                      <w:t>58313 Herdecke</w:t>
                    </w:r>
                  </w:p>
                  <w:p>
                    <w:pPr>
                      <w:pStyle w:val="Rahmeninhalt"/>
                      <w:spacing w:lineRule="atLeast" w:line="240" w:before="0" w:after="0"/>
                      <w:jc w:val="left"/>
                      <w:rPr>
                        <w:rFonts w:ascii="Arial" w:hAnsi="Arial" w:cs="Arial"/>
                        <w:sz w:val="16"/>
                        <w:szCs w:val="16"/>
                      </w:rPr>
                    </w:pPr>
                    <w:r>
                      <w:rPr>
                        <w:rFonts w:cs="Arial" w:ascii="Arial" w:hAnsi="Arial"/>
                        <w:color w:val="auto"/>
                        <w:sz w:val="16"/>
                        <w:szCs w:val="16"/>
                      </w:rPr>
                      <w:t>Telefon: 0221 615083</w:t>
                    </w:r>
                  </w:p>
                  <w:p>
                    <w:pPr>
                      <w:pStyle w:val="Rahmeninhalt"/>
                      <w:spacing w:lineRule="atLeast" w:line="240" w:before="0" w:after="0"/>
                      <w:jc w:val="left"/>
                      <w:rPr>
                        <w:rFonts w:ascii="Arial" w:hAnsi="Arial" w:cs="Arial"/>
                        <w:sz w:val="16"/>
                        <w:szCs w:val="16"/>
                      </w:rPr>
                    </w:pPr>
                    <w:r>
                      <w:rPr>
                        <w:rFonts w:cs="Arial" w:ascii="Arial" w:hAnsi="Arial"/>
                        <w:color w:val="auto"/>
                        <w:sz w:val="16"/>
                        <w:szCs w:val="16"/>
                      </w:rPr>
                      <w:t>driefer@t-online.de</w:t>
                    </w:r>
                  </w:p>
                  <w:p>
                    <w:pPr>
                      <w:pStyle w:val="Rahmeninhalt"/>
                      <w:spacing w:lineRule="atLeast" w:line="240" w:before="0" w:after="0"/>
                      <w:jc w:val="left"/>
                      <w:rPr>
                        <w:rFonts w:ascii="Arial" w:hAnsi="Arial" w:cs="Arial"/>
                        <w:sz w:val="16"/>
                        <w:szCs w:val="16"/>
                      </w:rPr>
                    </w:pPr>
                    <w:r>
                      <w:rPr>
                        <w:rFonts w:cs="Arial" w:ascii="Arial" w:hAnsi="Arial"/>
                        <w:color w:val="auto"/>
                        <w:sz w:val="16"/>
                        <w:szCs w:val="16"/>
                      </w:rPr>
                      <w:t>www.doerkengroup.de</w:t>
                    </w:r>
                  </w:p>
                  <w:p>
                    <w:pPr>
                      <w:pStyle w:val="Rahmeninhalt"/>
                      <w:spacing w:lineRule="atLeast" w:line="240" w:before="0" w:after="0"/>
                      <w:jc w:val="left"/>
                      <w:rPr>
                        <w:rFonts w:ascii="Arial" w:hAnsi="Arial" w:cs="Arial"/>
                        <w:color w:val="auto"/>
                        <w:sz w:val="16"/>
                        <w:szCs w:val="16"/>
                      </w:rPr>
                    </w:pPr>
                    <w:r>
                      <w:rPr>
                        <w:rFonts w:cs="Arial" w:ascii="Arial" w:hAnsi="Arial"/>
                        <w:color w:val="auto"/>
                        <w:sz w:val="16"/>
                        <w:szCs w:val="16"/>
                      </w:rPr>
                    </w:r>
                  </w:p>
                  <w:p>
                    <w:pPr>
                      <w:pStyle w:val="Rahmeninhalt"/>
                      <w:spacing w:lineRule="atLeast" w:line="240" w:before="0" w:after="0"/>
                      <w:jc w:val="left"/>
                      <w:rPr>
                        <w:rFonts w:ascii="Arial" w:hAnsi="Arial" w:cs="Arial"/>
                        <w:b/>
                        <w:b/>
                        <w:bCs/>
                        <w:sz w:val="16"/>
                        <w:szCs w:val="16"/>
                      </w:rPr>
                    </w:pPr>
                    <w:r>
                      <w:rPr>
                        <w:rFonts w:cs="Arial" w:ascii="Arial" w:hAnsi="Arial"/>
                        <w:b/>
                        <w:bCs/>
                        <w:color w:val="auto"/>
                        <w:sz w:val="16"/>
                        <w:szCs w:val="16"/>
                      </w:rPr>
                      <w:t>Ansprechpartner</w:t>
                    </w:r>
                  </w:p>
                  <w:p>
                    <w:pPr>
                      <w:pStyle w:val="Rahmeninhalt"/>
                      <w:spacing w:lineRule="atLeast" w:line="240" w:before="0" w:after="0"/>
                      <w:jc w:val="left"/>
                      <w:rPr>
                        <w:rFonts w:ascii="Arial" w:hAnsi="Arial" w:cs="Arial"/>
                        <w:sz w:val="16"/>
                        <w:szCs w:val="16"/>
                      </w:rPr>
                    </w:pPr>
                    <w:r>
                      <w:rPr>
                        <w:rFonts w:cs="Arial" w:ascii="Arial" w:hAnsi="Arial"/>
                        <w:b/>
                        <w:bCs/>
                        <w:color w:val="auto"/>
                        <w:sz w:val="16"/>
                        <w:szCs w:val="16"/>
                      </w:rPr>
                      <w:t>compamedia GmbH</w:t>
                    </w:r>
                    <w:r>
                      <w:rPr>
                        <w:b/>
                        <w:bCs/>
                        <w:color w:val="auto"/>
                        <w:sz w:val="18"/>
                        <w:szCs w:val="18"/>
                      </w:rPr>
                      <w:br/>
                    </w:r>
                    <w:r>
                      <w:rPr>
                        <w:rFonts w:cs="Arial" w:ascii="Arial" w:hAnsi="Arial"/>
                        <w:color w:val="auto"/>
                        <w:sz w:val="16"/>
                        <w:szCs w:val="16"/>
                      </w:rPr>
                      <w:t>Sven Kamerar</w:t>
                    </w:r>
                  </w:p>
                  <w:p>
                    <w:pPr>
                      <w:pStyle w:val="Rahmeninhalt"/>
                      <w:spacing w:lineRule="atLeast" w:line="240" w:before="0" w:after="0"/>
                      <w:jc w:val="left"/>
                      <w:rPr>
                        <w:rFonts w:ascii="Arial" w:hAnsi="Arial" w:cs="Arial"/>
                        <w:sz w:val="16"/>
                        <w:szCs w:val="16"/>
                      </w:rPr>
                    </w:pPr>
                    <w:r>
                      <w:rPr>
                        <w:rFonts w:cs="Arial" w:ascii="Arial" w:hAnsi="Arial"/>
                        <w:color w:val="auto"/>
                        <w:sz w:val="16"/>
                        <w:szCs w:val="16"/>
                      </w:rPr>
                      <w:t>Nußdorfer Straße 4</w:t>
                    </w:r>
                  </w:p>
                  <w:p>
                    <w:pPr>
                      <w:pStyle w:val="Rahmeninhalt"/>
                      <w:spacing w:lineRule="atLeast" w:line="240" w:before="0" w:after="0"/>
                      <w:jc w:val="left"/>
                      <w:rPr>
                        <w:rFonts w:ascii="Arial" w:hAnsi="Arial" w:cs="Arial"/>
                      </w:rPr>
                    </w:pPr>
                    <w:r>
                      <w:rPr>
                        <w:rFonts w:cs="Arial" w:ascii="Arial" w:hAnsi="Arial"/>
                        <w:color w:val="auto"/>
                        <w:sz w:val="16"/>
                        <w:szCs w:val="16"/>
                      </w:rPr>
                      <w:t>88662 Überlingen</w:t>
                      <w:br/>
                      <w:t>Telefon: 07551 94986-33</w:t>
                      <w:br/>
                      <w:t>presse@compamedia.de</w:t>
                      <w:br/>
                      <w:t>www.top100.de</w:t>
                    </w:r>
                  </w:p>
                  <w:p>
                    <w:pPr>
                      <w:pStyle w:val="Rahmeninhalt"/>
                      <w:spacing w:before="0" w:after="160"/>
                      <w:rPr>
                        <w:color w:val="auto"/>
                      </w:rPr>
                    </w:pPr>
                    <w:r>
                      <w:rPr>
                        <w:color w:val="auto"/>
                      </w:rPr>
                    </w:r>
                  </w:p>
                </w:txbxContent>
              </v:textbox>
            </v:rect>
          </w:pict>
        </mc:Fallback>
      </mc:AlternateConten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fzeile"/>
      <w:tabs>
        <w:tab w:val="left" w:pos="1693" w:leader="none"/>
      </w:tabs>
      <w:spacing w:lineRule="auto" w:line="360"/>
      <w:rPr>
        <w:rFonts w:ascii="Arial" w:hAnsi="Arial"/>
        <w:b/>
        <w:b/>
        <w:sz w:val="22"/>
      </w:rPr>
    </w:pPr>
    <w:r>
      <w:drawing>
        <wp:anchor behindDoc="1" distT="0" distB="0" distL="139700" distR="114300" simplePos="0" locked="0" layoutInCell="1" allowOverlap="1" relativeHeight="7">
          <wp:simplePos x="0" y="0"/>
          <wp:positionH relativeFrom="column">
            <wp:posOffset>4743450</wp:posOffset>
          </wp:positionH>
          <wp:positionV relativeFrom="page">
            <wp:posOffset>448945</wp:posOffset>
          </wp:positionV>
          <wp:extent cx="1069975" cy="1069975"/>
          <wp:effectExtent l="0" t="0" r="0" b="0"/>
          <wp:wrapNone/>
          <wp:docPr id="1" name="Grafik 7" descr="CM_Logo_RGB_Claim_72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7" descr="CM_Logo_RGB_Claim_72dpi.jpg"/>
                  <pic:cNvPicPr>
                    <a:picLocks noChangeAspect="1" noChangeArrowheads="1"/>
                  </pic:cNvPicPr>
                </pic:nvPicPr>
                <pic:blipFill>
                  <a:blip r:embed="rId1"/>
                  <a:stretch>
                    <a:fillRect/>
                  </a:stretch>
                </pic:blipFill>
                <pic:spPr bwMode="auto">
                  <a:xfrm>
                    <a:off x="0" y="0"/>
                    <a:ext cx="1069975" cy="1069975"/>
                  </a:xfrm>
                  <a:prstGeom prst="rect">
                    <a:avLst/>
                  </a:prstGeom>
                </pic:spPr>
              </pic:pic>
            </a:graphicData>
          </a:graphic>
        </wp:anchor>
      </w:drawing>
    </w:r>
    <w:r>
      <w:rPr>
        <w:rFonts w:ascii="Arial" w:hAnsi="Arial"/>
        <w:b/>
        <w:sz w:val="22"/>
      </w:rPr>
      <w:t xml:space="preserve"> </w:t>
    </w:r>
  </w:p>
  <w:p>
    <w:pPr>
      <w:pStyle w:val="Kopfzeile"/>
      <w:spacing w:lineRule="auto" w:line="360"/>
      <w:rPr>
        <w:rFonts w:ascii="Arial" w:hAnsi="Arial"/>
        <w:b/>
        <w:b/>
        <w:sz w:val="22"/>
      </w:rPr>
    </w:pPr>
    <w:r>
      <w:rPr/>
    </w:r>
  </w:p>
  <w:p>
    <w:pPr>
      <w:pStyle w:val="Kopfzeile"/>
      <w:spacing w:lineRule="auto" w:line="360"/>
      <w:rPr>
        <w:rFonts w:ascii="Arial" w:hAnsi="Arial"/>
        <w:b/>
        <w:b/>
      </w:rPr>
    </w:pPr>
    <w:r>
      <w:rPr>
        <w:rFonts w:ascii="Arial" w:hAnsi="Arial"/>
        <w:b/>
      </w:rPr>
    </w:r>
  </w:p>
  <w:p>
    <w:pPr>
      <w:pStyle w:val="Kopfzeile"/>
      <w:spacing w:lineRule="auto" w:line="360"/>
      <w:rPr>
        <w:rFonts w:ascii="Arial" w:hAnsi="Arial"/>
        <w:b/>
        <w:b/>
      </w:rPr>
    </w:pPr>
    <w:r>
      <w:rPr>
        <w:rFonts w:ascii="Arial" w:hAnsi="Arial"/>
        <w:b/>
      </w:rPr>
    </w:r>
  </w:p>
  <w:p>
    <w:pPr>
      <w:pStyle w:val="Kopfzeile"/>
      <w:spacing w:lineRule="auto" w:line="360"/>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Berschrift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5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de-DE"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10880"/>
    <w:pPr>
      <w:widowControl/>
      <w:suppressAutoHyphens w:val="false"/>
      <w:bidi w:val="0"/>
      <w:spacing w:lineRule="atLeast" w:line="320" w:before="0" w:after="160"/>
      <w:jc w:val="both"/>
    </w:pPr>
    <w:rPr>
      <w:rFonts w:ascii="MetaBook-Roman" w:hAnsi="MetaBook-Roman" w:eastAsia="Times" w:cs="Times New Roman"/>
      <w:color w:val="auto"/>
      <w:sz w:val="24"/>
      <w:szCs w:val="24"/>
      <w:lang w:eastAsia="de-DE" w:val="de-DE" w:bidi="ar-SA"/>
    </w:rPr>
  </w:style>
  <w:style w:type="paragraph" w:styleId="Berschrift1">
    <w:name w:val="Heading 1"/>
    <w:basedOn w:val="Normal"/>
    <w:next w:val="Normal"/>
    <w:link w:val="berschrift1Zchn"/>
    <w:qFormat/>
    <w:rsid w:val="00710880"/>
    <w:pPr>
      <w:keepNext/>
      <w:numPr>
        <w:ilvl w:val="0"/>
        <w:numId w:val="1"/>
      </w:numPr>
      <w:spacing w:before="0" w:after="500"/>
      <w:outlineLvl w:val="0"/>
      <w:outlineLvl w:val="0"/>
    </w:pPr>
    <w:rPr>
      <w:rFonts w:ascii="MetaBold-Roman" w:hAnsi="MetaBold-Roman"/>
      <w:sz w:val="34"/>
    </w:rPr>
  </w:style>
  <w:style w:type="character" w:styleId="DefaultParagraphFont" w:default="1">
    <w:name w:val="Default Paragraph Font"/>
    <w:uiPriority w:val="1"/>
    <w:semiHidden/>
    <w:unhideWhenUsed/>
    <w:qFormat/>
    <w:rPr/>
  </w:style>
  <w:style w:type="character" w:styleId="KopfzeileZchn" w:customStyle="1">
    <w:name w:val="Kopfzeile Zchn"/>
    <w:basedOn w:val="DefaultParagraphFont"/>
    <w:link w:val="Kopfzeile"/>
    <w:qFormat/>
    <w:rsid w:val="00710880"/>
    <w:rPr/>
  </w:style>
  <w:style w:type="character" w:styleId="FuzeileZchn" w:customStyle="1">
    <w:name w:val="Fußzeile Zchn"/>
    <w:basedOn w:val="DefaultParagraphFont"/>
    <w:link w:val="Fuzeile"/>
    <w:uiPriority w:val="99"/>
    <w:qFormat/>
    <w:rsid w:val="00710880"/>
    <w:rPr/>
  </w:style>
  <w:style w:type="character" w:styleId="AbsatzStandardschriftart1" w:customStyle="1">
    <w:name w:val="Absatz-Standardschriftart1"/>
    <w:qFormat/>
    <w:rsid w:val="00710880"/>
    <w:rPr/>
  </w:style>
  <w:style w:type="character" w:styleId="Berschrift1Zchn" w:customStyle="1">
    <w:name w:val="Überschrift 1 Zchn"/>
    <w:basedOn w:val="DefaultParagraphFont"/>
    <w:link w:val="berschrift1"/>
    <w:qFormat/>
    <w:rsid w:val="00710880"/>
    <w:rPr>
      <w:rFonts w:ascii="MetaBold-Roman" w:hAnsi="MetaBold-Roman" w:eastAsia="Times" w:cs="Times New Roman"/>
      <w:sz w:val="34"/>
      <w:szCs w:val="24"/>
      <w:lang w:eastAsia="de-DE"/>
    </w:rPr>
  </w:style>
  <w:style w:type="character" w:styleId="TextkrperZchn" w:customStyle="1">
    <w:name w:val="Textkörper Zchn"/>
    <w:basedOn w:val="DefaultParagraphFont"/>
    <w:link w:val="Textkrper"/>
    <w:qFormat/>
    <w:rsid w:val="00710880"/>
    <w:rPr>
      <w:rFonts w:ascii="MetaBook-Roman" w:hAnsi="MetaBook-Roman" w:eastAsia="Times" w:cs="Times New Roman"/>
      <w:i/>
      <w:sz w:val="24"/>
      <w:szCs w:val="24"/>
      <w:lang w:eastAsia="de-DE"/>
    </w:rPr>
  </w:style>
  <w:style w:type="character" w:styleId="SprechblasentextZchn" w:customStyle="1">
    <w:name w:val="Sprechblasentext Zchn"/>
    <w:basedOn w:val="DefaultParagraphFont"/>
    <w:link w:val="Sprechblasentext"/>
    <w:uiPriority w:val="99"/>
    <w:semiHidden/>
    <w:qFormat/>
    <w:rsid w:val="00710880"/>
    <w:rPr>
      <w:rFonts w:ascii="Segoe UI" w:hAnsi="Segoe UI" w:eastAsia="Times" w:cs="Segoe UI"/>
      <w:sz w:val="18"/>
      <w:szCs w:val="18"/>
      <w:lang w:eastAsia="de-DE"/>
    </w:rPr>
  </w:style>
  <w:style w:type="paragraph" w:styleId="Berschrift">
    <w:name w:val="Überschrift"/>
    <w:basedOn w:val="Normal"/>
    <w:next w:val="Textkrper"/>
    <w:qFormat/>
    <w:pPr>
      <w:keepNext/>
      <w:spacing w:before="240" w:after="120"/>
    </w:pPr>
    <w:rPr>
      <w:rFonts w:ascii="Liberation Sans" w:hAnsi="Liberation Sans" w:eastAsia="Lucida Sans Unicode" w:cs="Mangal"/>
      <w:sz w:val="28"/>
      <w:szCs w:val="28"/>
    </w:rPr>
  </w:style>
  <w:style w:type="paragraph" w:styleId="Textkrper">
    <w:name w:val="Body Text"/>
    <w:basedOn w:val="Normal"/>
    <w:link w:val="TextkrperZchn"/>
    <w:rsid w:val="00710880"/>
    <w:pPr/>
    <w:rPr>
      <w:i/>
    </w:rPr>
  </w:style>
  <w:style w:type="paragraph" w:styleId="Liste">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rPr>
  </w:style>
  <w:style w:type="paragraph" w:styleId="Kopfzeile">
    <w:name w:val="Header"/>
    <w:basedOn w:val="Normal"/>
    <w:link w:val="KopfzeileZchn"/>
    <w:unhideWhenUsed/>
    <w:rsid w:val="00710880"/>
    <w:pPr>
      <w:tabs>
        <w:tab w:val="center" w:pos="4536" w:leader="none"/>
        <w:tab w:val="right" w:pos="9072" w:leader="none"/>
      </w:tabs>
      <w:spacing w:lineRule="auto" w:line="240" w:before="0" w:after="0"/>
    </w:pPr>
    <w:rPr/>
  </w:style>
  <w:style w:type="paragraph" w:styleId="Fuzeile">
    <w:name w:val="Footer"/>
    <w:basedOn w:val="Normal"/>
    <w:link w:val="FuzeileZchn"/>
    <w:uiPriority w:val="99"/>
    <w:unhideWhenUsed/>
    <w:rsid w:val="00710880"/>
    <w:pPr>
      <w:tabs>
        <w:tab w:val="center" w:pos="4536" w:leader="none"/>
        <w:tab w:val="right" w:pos="9072" w:leader="none"/>
      </w:tabs>
      <w:spacing w:lineRule="auto" w:line="240" w:before="0" w:after="0"/>
    </w:pPr>
    <w:rPr/>
  </w:style>
  <w:style w:type="paragraph" w:styleId="Pressemitteilung" w:customStyle="1">
    <w:name w:val="Pressemitteilung"/>
    <w:basedOn w:val="Berschrift1"/>
    <w:qFormat/>
    <w:rsid w:val="00710880"/>
    <w:pPr>
      <w:numPr>
        <w:ilvl w:val="0"/>
        <w:numId w:val="0"/>
      </w:numPr>
      <w:spacing w:before="0" w:after="600"/>
    </w:pPr>
    <w:rPr>
      <w:rFonts w:ascii="MetaBook-Roman" w:hAnsi="MetaBook-Roman"/>
      <w:sz w:val="32"/>
    </w:rPr>
  </w:style>
  <w:style w:type="paragraph" w:styleId="Teaser2Blocksatz" w:customStyle="1">
    <w:name w:val="Teaser 2 + Blocksatz"/>
    <w:basedOn w:val="Normal"/>
    <w:qFormat/>
    <w:rsid w:val="00710880"/>
    <w:pPr>
      <w:spacing w:lineRule="auto" w:line="360"/>
    </w:pPr>
    <w:rPr>
      <w:rFonts w:ascii="MetaBold-Roman" w:hAnsi="MetaBold-Roman" w:eastAsia="Calibri" w:cs="" w:cstheme="minorBidi" w:eastAsiaTheme="minorHAnsi"/>
      <w:sz w:val="20"/>
      <w:lang w:eastAsia="en-US"/>
    </w:rPr>
  </w:style>
  <w:style w:type="paragraph" w:styleId="BalloonText">
    <w:name w:val="Balloon Text"/>
    <w:basedOn w:val="Normal"/>
    <w:link w:val="SprechblasentextZchn"/>
    <w:uiPriority w:val="99"/>
    <w:semiHidden/>
    <w:unhideWhenUsed/>
    <w:qFormat/>
    <w:rsid w:val="00710880"/>
    <w:pPr>
      <w:spacing w:lineRule="auto" w:line="240" w:before="0" w:after="0"/>
    </w:pPr>
    <w:rPr>
      <w:rFonts w:ascii="Segoe UI" w:hAnsi="Segoe UI" w:cs="Segoe UI"/>
      <w:sz w:val="18"/>
      <w:szCs w:val="18"/>
    </w:rPr>
  </w:style>
  <w:style w:type="paragraph" w:styleId="Rahmeninhalt">
    <w:name w:val="Rahmeninhalt"/>
    <w:basedOn w:val="Normal"/>
    <w:qFormat/>
    <w:pPr/>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gif"/>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9FB31D-6732-4370-ABCC-B78C1EFED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Application>LibreOffice/5.2.6.2$Windows_x86 LibreOffice_project/a3100ed2409ebf1c212f5048fbe377c281438fdc</Application>
  <Pages>2</Pages>
  <Words>415</Words>
  <Characters>2831</Characters>
  <CharactersWithSpaces>3249</CharactersWithSpaces>
  <Paragraphs>21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2020-04-09T11:30:00Z</dcterms:created>
  <dc:creator>Silja Spreyer</dc:creator>
  <dc:description/>
  <dc:language>de-DE</dc:language>
  <cp:lastModifiedBy/>
  <cp:lastPrinted>2017-05-09T13:03:00Z</cp:lastPrinted>
  <dcterms:modified xsi:type="dcterms:W3CDTF">2020-06-22T17:07:55Z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